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259DF" w14:textId="77777777" w:rsidR="00D80663" w:rsidRPr="00D80663" w:rsidRDefault="00D80663" w:rsidP="00D80663">
      <w:pPr>
        <w:pStyle w:val="Tekstpodstawowy"/>
        <w:spacing w:line="264" w:lineRule="auto"/>
        <w:rPr>
          <w:rFonts w:ascii="Times New Roman" w:hAnsi="Times New Roman" w:cs="Times New Roman"/>
          <w:b/>
          <w:sz w:val="18"/>
        </w:rPr>
      </w:pPr>
      <w:r w:rsidRPr="00D80663">
        <w:rPr>
          <w:rFonts w:ascii="Times New Roman" w:hAnsi="Times New Roman" w:cs="Times New Roman"/>
          <w:b/>
          <w:sz w:val="18"/>
        </w:rPr>
        <w:t xml:space="preserve">The Tadeusz Kościuszko </w:t>
      </w:r>
    </w:p>
    <w:p w14:paraId="6D1E0055" w14:textId="77777777" w:rsidR="00D80663" w:rsidRPr="00D80663" w:rsidRDefault="00D80663" w:rsidP="00D80663">
      <w:pPr>
        <w:pStyle w:val="Tekstpodstawowy"/>
        <w:spacing w:line="264" w:lineRule="auto"/>
        <w:rPr>
          <w:rFonts w:ascii="Times New Roman" w:hAnsi="Times New Roman" w:cs="Times New Roman"/>
          <w:sz w:val="18"/>
        </w:rPr>
      </w:pPr>
      <w:r w:rsidRPr="00D80663">
        <w:rPr>
          <w:rFonts w:ascii="Times New Roman" w:hAnsi="Times New Roman" w:cs="Times New Roman"/>
          <w:sz w:val="18"/>
        </w:rPr>
        <w:t xml:space="preserve">Cracow University of Technology </w:t>
      </w:r>
    </w:p>
    <w:p w14:paraId="77D3C9F8" w14:textId="32FFB73D" w:rsidR="00D80663" w:rsidRPr="00D80663" w:rsidRDefault="00D80663" w:rsidP="00D80663">
      <w:pPr>
        <w:pStyle w:val="Tekstpodstawowy"/>
        <w:spacing w:line="264" w:lineRule="auto"/>
        <w:rPr>
          <w:rFonts w:ascii="Times New Roman" w:hAnsi="Times New Roman" w:cs="Times New Roman"/>
          <w:sz w:val="18"/>
        </w:rPr>
      </w:pPr>
      <w:r w:rsidRPr="00D80663">
        <w:rPr>
          <w:rFonts w:ascii="Times New Roman" w:hAnsi="Times New Roman" w:cs="Times New Roman"/>
          <w:sz w:val="18"/>
        </w:rPr>
        <w:t>ul. Warszawska 24</w:t>
      </w:r>
    </w:p>
    <w:p w14:paraId="3187306D" w14:textId="12F83598" w:rsidR="00F97DC3" w:rsidRPr="00D80663" w:rsidRDefault="00D80663" w:rsidP="00D80663">
      <w:pPr>
        <w:pStyle w:val="Tekstpodstawowy"/>
        <w:spacing w:line="264" w:lineRule="auto"/>
        <w:rPr>
          <w:rFonts w:ascii="Times New Roman" w:hAnsi="Times New Roman" w:cs="Times New Roman"/>
          <w:sz w:val="18"/>
        </w:rPr>
      </w:pPr>
      <w:r w:rsidRPr="00D80663">
        <w:rPr>
          <w:rFonts w:ascii="Times New Roman" w:hAnsi="Times New Roman" w:cs="Times New Roman"/>
          <w:sz w:val="18"/>
        </w:rPr>
        <w:t>31- 155 Kraków</w:t>
      </w:r>
    </w:p>
    <w:p w14:paraId="2A599E04" w14:textId="77777777" w:rsidR="00F97DC3" w:rsidRPr="00D80663" w:rsidRDefault="00F97DC3">
      <w:pPr>
        <w:pStyle w:val="Tekstpodstawowy"/>
        <w:spacing w:before="11"/>
        <w:rPr>
          <w:rFonts w:ascii="Times New Roman" w:hAnsi="Times New Roman" w:cs="Times New Roman"/>
          <w:sz w:val="17"/>
        </w:rPr>
      </w:pPr>
    </w:p>
    <w:p w14:paraId="4B0FBFD1" w14:textId="77777777" w:rsidR="00F97DC3" w:rsidRPr="00D80663" w:rsidRDefault="006E36E5">
      <w:pPr>
        <w:pStyle w:val="Tytu"/>
        <w:tabs>
          <w:tab w:val="left" w:pos="1443"/>
          <w:tab w:val="left" w:pos="3059"/>
        </w:tabs>
        <w:spacing w:before="52"/>
        <w:ind w:left="61"/>
        <w:rPr>
          <w:rFonts w:ascii="Times New Roman" w:hAnsi="Times New Roman" w:cs="Times New Roman"/>
        </w:rPr>
      </w:pPr>
      <w:r w:rsidRPr="00D80663">
        <w:rPr>
          <w:rFonts w:ascii="Times New Roman" w:hAnsi="Times New Roman" w:cs="Times New Roman"/>
        </w:rPr>
        <w:t>LOAN AGREEMENT NO.</w:t>
      </w:r>
    </w:p>
    <w:p w14:paraId="363E8FE4" w14:textId="77777777" w:rsidR="00F97DC3" w:rsidRPr="00D80663" w:rsidRDefault="006E36E5">
      <w:pPr>
        <w:pStyle w:val="Tytu"/>
        <w:rPr>
          <w:rFonts w:ascii="Times New Roman" w:hAnsi="Times New Roman" w:cs="Times New Roman"/>
        </w:rPr>
      </w:pPr>
      <w:r w:rsidRPr="00D80663">
        <w:rPr>
          <w:rFonts w:ascii="Times New Roman" w:hAnsi="Times New Roman" w:cs="Times New Roman"/>
        </w:rPr>
        <w:t>from the Company Social Benefits Fund at the Cracow University of Technology</w:t>
      </w:r>
    </w:p>
    <w:p w14:paraId="1922E4F0" w14:textId="77777777" w:rsidR="00F97DC3" w:rsidRPr="00D80663" w:rsidRDefault="00F97DC3">
      <w:pPr>
        <w:pStyle w:val="Tekstpodstawowy"/>
        <w:rPr>
          <w:rFonts w:ascii="Times New Roman" w:hAnsi="Times New Roman" w:cs="Times New Roman"/>
          <w:b/>
          <w:sz w:val="24"/>
        </w:rPr>
      </w:pPr>
    </w:p>
    <w:p w14:paraId="6AB58D1F" w14:textId="77777777" w:rsidR="00F97DC3" w:rsidRPr="00D80663" w:rsidRDefault="00F97DC3">
      <w:pPr>
        <w:pStyle w:val="Tekstpodstawowy"/>
        <w:spacing w:before="1"/>
        <w:rPr>
          <w:rFonts w:ascii="Times New Roman" w:hAnsi="Times New Roman" w:cs="Times New Roman"/>
          <w:b/>
          <w:sz w:val="24"/>
        </w:rPr>
      </w:pPr>
    </w:p>
    <w:p w14:paraId="352CFB13" w14:textId="17D2FB1D" w:rsidR="00D80663" w:rsidRDefault="006E36E5" w:rsidP="00D80663">
      <w:pPr>
        <w:pStyle w:val="Tekstpodstawowy"/>
        <w:spacing w:line="264" w:lineRule="auto"/>
        <w:ind w:left="176" w:right="298"/>
        <w:rPr>
          <w:rFonts w:ascii="Times New Roman" w:hAnsi="Times New Roman" w:cs="Times New Roman"/>
        </w:rPr>
      </w:pPr>
      <w:r w:rsidRPr="00D80663">
        <w:rPr>
          <w:rFonts w:ascii="Times New Roman" w:hAnsi="Times New Roman" w:cs="Times New Roman"/>
        </w:rPr>
        <w:t xml:space="preserve">concluded in Cracow </w:t>
      </w:r>
      <w:r w:rsidR="00D80663">
        <w:rPr>
          <w:rFonts w:ascii="Times New Roman" w:hAnsi="Times New Roman" w:cs="Times New Roman"/>
        </w:rPr>
        <w:t>on</w:t>
      </w:r>
    </w:p>
    <w:p w14:paraId="51F3D878" w14:textId="19A8C6B2" w:rsidR="00F97DC3" w:rsidRPr="00D80663" w:rsidRDefault="006E36E5" w:rsidP="00D80663">
      <w:pPr>
        <w:pStyle w:val="Tekstpodstawowy"/>
        <w:spacing w:line="264" w:lineRule="auto"/>
        <w:ind w:left="176" w:right="298"/>
        <w:rPr>
          <w:rFonts w:ascii="Times New Roman" w:hAnsi="Times New Roman" w:cs="Times New Roman"/>
        </w:rPr>
      </w:pPr>
      <w:r w:rsidRPr="00D80663">
        <w:rPr>
          <w:rFonts w:ascii="Times New Roman" w:hAnsi="Times New Roman" w:cs="Times New Roman"/>
        </w:rPr>
        <w:t>by and between:</w:t>
      </w:r>
    </w:p>
    <w:p w14:paraId="13F8589C" w14:textId="77777777" w:rsidR="00D80663" w:rsidRDefault="006E36E5" w:rsidP="00D80663">
      <w:pPr>
        <w:spacing w:line="264" w:lineRule="auto"/>
        <w:ind w:left="176" w:right="298"/>
        <w:rPr>
          <w:rFonts w:ascii="Times New Roman" w:hAnsi="Times New Roman" w:cs="Times New Roman"/>
          <w:sz w:val="20"/>
          <w:szCs w:val="20"/>
        </w:rPr>
      </w:pPr>
      <w:r w:rsidRPr="00D80663">
        <w:rPr>
          <w:rFonts w:ascii="Times New Roman" w:hAnsi="Times New Roman" w:cs="Times New Roman"/>
          <w:sz w:val="20"/>
          <w:szCs w:val="20"/>
        </w:rPr>
        <w:t>The Tadeusz Kościuszko</w:t>
      </w:r>
      <w:r w:rsidRPr="00D80663">
        <w:rPr>
          <w:rFonts w:ascii="Times New Roman" w:hAnsi="Times New Roman" w:cs="Times New Roman"/>
          <w:sz w:val="20"/>
          <w:szCs w:val="20"/>
        </w:rPr>
        <w:t xml:space="preserve"> </w:t>
      </w:r>
      <w:r w:rsidRPr="00D80663">
        <w:rPr>
          <w:rFonts w:ascii="Times New Roman" w:hAnsi="Times New Roman" w:cs="Times New Roman"/>
          <w:b/>
          <w:sz w:val="20"/>
          <w:szCs w:val="20"/>
        </w:rPr>
        <w:t xml:space="preserve">Cracow </w:t>
      </w:r>
      <w:r w:rsidRPr="00D80663">
        <w:rPr>
          <w:rFonts w:ascii="Times New Roman" w:hAnsi="Times New Roman" w:cs="Times New Roman"/>
          <w:b/>
          <w:sz w:val="20"/>
          <w:szCs w:val="20"/>
        </w:rPr>
        <w:t>University of Technology</w:t>
      </w:r>
      <w:r w:rsidRPr="00D80663">
        <w:rPr>
          <w:rFonts w:ascii="Times New Roman" w:hAnsi="Times New Roman" w:cs="Times New Roman"/>
          <w:sz w:val="20"/>
          <w:szCs w:val="20"/>
        </w:rPr>
        <w:t xml:space="preserve">, </w:t>
      </w:r>
    </w:p>
    <w:p w14:paraId="042E7C0C" w14:textId="77777777" w:rsidR="00D80663" w:rsidRDefault="006E36E5" w:rsidP="00D80663">
      <w:pPr>
        <w:spacing w:line="264" w:lineRule="auto"/>
        <w:ind w:left="176" w:right="298"/>
        <w:rPr>
          <w:rFonts w:ascii="Times New Roman" w:hAnsi="Times New Roman" w:cs="Times New Roman"/>
          <w:sz w:val="20"/>
          <w:szCs w:val="20"/>
        </w:rPr>
      </w:pPr>
      <w:r w:rsidRPr="00D80663">
        <w:rPr>
          <w:rFonts w:ascii="Times New Roman" w:hAnsi="Times New Roman" w:cs="Times New Roman"/>
          <w:sz w:val="20"/>
          <w:szCs w:val="20"/>
        </w:rPr>
        <w:t xml:space="preserve">ul. Warszawska 24, 31-155 Cracow, </w:t>
      </w:r>
    </w:p>
    <w:p w14:paraId="12C45740" w14:textId="06597AC1" w:rsidR="00F97DC3" w:rsidRPr="00D80663" w:rsidRDefault="006E36E5" w:rsidP="00D80663">
      <w:pPr>
        <w:spacing w:line="264" w:lineRule="auto"/>
        <w:ind w:left="176" w:right="298"/>
        <w:rPr>
          <w:rFonts w:ascii="Times New Roman" w:hAnsi="Times New Roman" w:cs="Times New Roman"/>
          <w:sz w:val="20"/>
          <w:szCs w:val="20"/>
        </w:rPr>
      </w:pPr>
      <w:r w:rsidRPr="00D80663">
        <w:rPr>
          <w:rFonts w:ascii="Times New Roman" w:hAnsi="Times New Roman" w:cs="Times New Roman"/>
          <w:sz w:val="20"/>
          <w:szCs w:val="20"/>
        </w:rPr>
        <w:t>represented by:</w:t>
      </w:r>
    </w:p>
    <w:p w14:paraId="1153FC0F" w14:textId="77777777" w:rsidR="00F97DC3" w:rsidRPr="00D80663" w:rsidRDefault="00F97DC3">
      <w:pPr>
        <w:pStyle w:val="Tekstpodstawowy"/>
        <w:spacing w:before="11"/>
        <w:rPr>
          <w:rFonts w:ascii="Times New Roman" w:hAnsi="Times New Roman" w:cs="Times New Roman"/>
          <w:sz w:val="19"/>
        </w:rPr>
      </w:pPr>
    </w:p>
    <w:p w14:paraId="5DF97BB4" w14:textId="77777777" w:rsidR="00F97DC3" w:rsidRPr="00D80663" w:rsidRDefault="006E36E5">
      <w:pPr>
        <w:ind w:left="178"/>
        <w:rPr>
          <w:rFonts w:ascii="Times New Roman" w:hAnsi="Times New Roman" w:cs="Times New Roman"/>
          <w:b/>
          <w:sz w:val="20"/>
        </w:rPr>
      </w:pPr>
      <w:r w:rsidRPr="00D80663">
        <w:rPr>
          <w:rFonts w:ascii="Times New Roman" w:hAnsi="Times New Roman" w:cs="Times New Roman"/>
          <w:sz w:val="20"/>
        </w:rPr>
        <w:t xml:space="preserve">with financial countersignature of the </w:t>
      </w:r>
      <w:r w:rsidRPr="00D80663">
        <w:rPr>
          <w:rFonts w:ascii="Times New Roman" w:hAnsi="Times New Roman" w:cs="Times New Roman"/>
          <w:b/>
          <w:sz w:val="20"/>
        </w:rPr>
        <w:t>Bursar</w:t>
      </w:r>
    </w:p>
    <w:p w14:paraId="470B8155" w14:textId="77777777" w:rsidR="00F97DC3" w:rsidRPr="00D80663" w:rsidRDefault="006E36E5">
      <w:pPr>
        <w:spacing w:before="1" w:line="243" w:lineRule="exact"/>
        <w:ind w:left="178"/>
        <w:rPr>
          <w:rFonts w:ascii="Times New Roman" w:hAnsi="Times New Roman" w:cs="Times New Roman"/>
          <w:b/>
          <w:sz w:val="20"/>
        </w:rPr>
      </w:pPr>
      <w:r w:rsidRPr="00D80663">
        <w:rPr>
          <w:rFonts w:ascii="Times New Roman" w:hAnsi="Times New Roman" w:cs="Times New Roman"/>
          <w:sz w:val="20"/>
        </w:rPr>
        <w:t xml:space="preserve">hereinafter referred to as the </w:t>
      </w:r>
      <w:r w:rsidRPr="00D80663">
        <w:rPr>
          <w:rFonts w:ascii="Times New Roman" w:hAnsi="Times New Roman" w:cs="Times New Roman"/>
          <w:b/>
          <w:sz w:val="20"/>
        </w:rPr>
        <w:t>Loan Provider</w:t>
      </w:r>
    </w:p>
    <w:p w14:paraId="1F6D64A9" w14:textId="77777777" w:rsidR="00F97DC3" w:rsidRPr="00D80663" w:rsidRDefault="006E36E5">
      <w:pPr>
        <w:pStyle w:val="Tekstpodstawowy"/>
        <w:spacing w:line="243" w:lineRule="exact"/>
        <w:ind w:left="178"/>
        <w:rPr>
          <w:rFonts w:ascii="Times New Roman" w:hAnsi="Times New Roman" w:cs="Times New Roman"/>
        </w:rPr>
      </w:pPr>
      <w:r w:rsidRPr="00D80663">
        <w:rPr>
          <w:rFonts w:ascii="Times New Roman" w:hAnsi="Times New Roman" w:cs="Times New Roman"/>
        </w:rPr>
        <w:t>and</w:t>
      </w:r>
    </w:p>
    <w:p w14:paraId="42BB6583" w14:textId="77777777" w:rsidR="00F97DC3" w:rsidRPr="00D80663" w:rsidRDefault="006E36E5">
      <w:pPr>
        <w:pStyle w:val="Nagwek1"/>
        <w:tabs>
          <w:tab w:val="left" w:leader="dot" w:pos="3703"/>
        </w:tabs>
        <w:rPr>
          <w:rFonts w:ascii="Times New Roman" w:hAnsi="Times New Roman" w:cs="Times New Roman"/>
        </w:rPr>
      </w:pPr>
      <w:r w:rsidRPr="00D80663">
        <w:rPr>
          <w:rFonts w:ascii="Times New Roman" w:hAnsi="Times New Roman" w:cs="Times New Roman"/>
        </w:rPr>
        <w:t>Mr/Ms...............   (PESEL number                )</w:t>
      </w:r>
    </w:p>
    <w:p w14:paraId="2A321C52" w14:textId="77777777" w:rsidR="00F97DC3" w:rsidRPr="00D80663" w:rsidRDefault="006E36E5">
      <w:pPr>
        <w:spacing w:before="1"/>
        <w:ind w:left="178"/>
        <w:rPr>
          <w:rFonts w:ascii="Times New Roman" w:hAnsi="Times New Roman" w:cs="Times New Roman"/>
          <w:b/>
          <w:sz w:val="20"/>
        </w:rPr>
      </w:pPr>
      <w:r w:rsidRPr="00D80663">
        <w:rPr>
          <w:rFonts w:ascii="Times New Roman" w:hAnsi="Times New Roman" w:cs="Times New Roman"/>
          <w:sz w:val="20"/>
        </w:rPr>
        <w:t xml:space="preserve">hereinafter referred to as </w:t>
      </w:r>
      <w:r w:rsidRPr="00D80663">
        <w:rPr>
          <w:rFonts w:ascii="Times New Roman" w:hAnsi="Times New Roman" w:cs="Times New Roman"/>
          <w:b/>
          <w:sz w:val="20"/>
        </w:rPr>
        <w:t>Loan Receiver</w:t>
      </w:r>
    </w:p>
    <w:p w14:paraId="5F754570" w14:textId="77777777" w:rsidR="00F97DC3" w:rsidRPr="00D80663" w:rsidRDefault="00F97DC3">
      <w:pPr>
        <w:pStyle w:val="Tekstpodstawowy"/>
        <w:spacing w:before="11"/>
        <w:rPr>
          <w:rFonts w:ascii="Times New Roman" w:hAnsi="Times New Roman" w:cs="Times New Roman"/>
          <w:b/>
          <w:sz w:val="19"/>
        </w:rPr>
      </w:pPr>
    </w:p>
    <w:p w14:paraId="30F5B6C0" w14:textId="77777777" w:rsidR="00F97DC3" w:rsidRPr="00D80663" w:rsidRDefault="006E36E5">
      <w:pPr>
        <w:pStyle w:val="Tekstpodstawowy"/>
        <w:ind w:left="178"/>
        <w:rPr>
          <w:rFonts w:ascii="Times New Roman" w:hAnsi="Times New Roman" w:cs="Times New Roman"/>
        </w:rPr>
      </w:pPr>
      <w:r w:rsidRPr="00D80663">
        <w:rPr>
          <w:rFonts w:ascii="Times New Roman" w:hAnsi="Times New Roman" w:cs="Times New Roman"/>
        </w:rPr>
        <w:t>with participation of</w:t>
      </w:r>
    </w:p>
    <w:p w14:paraId="5D70AE27" w14:textId="77777777" w:rsidR="00F97DC3" w:rsidRPr="00D80663" w:rsidRDefault="006E36E5">
      <w:pPr>
        <w:pStyle w:val="Nagwek1"/>
        <w:tabs>
          <w:tab w:val="left" w:leader="dot" w:pos="5317"/>
        </w:tabs>
        <w:rPr>
          <w:rFonts w:ascii="Times New Roman" w:hAnsi="Times New Roman" w:cs="Times New Roman"/>
        </w:rPr>
      </w:pPr>
      <w:r w:rsidRPr="00D80663">
        <w:rPr>
          <w:rFonts w:ascii="Times New Roman" w:hAnsi="Times New Roman" w:cs="Times New Roman"/>
        </w:rPr>
        <w:t>Mr/Ms................................................(PESEL no.</w:t>
      </w:r>
      <w:r w:rsidRPr="00D80663">
        <w:rPr>
          <w:rFonts w:ascii="Times New Roman" w:hAnsi="Times New Roman" w:cs="Times New Roman"/>
        </w:rPr>
        <w:tab/>
        <w:t>),</w:t>
      </w:r>
    </w:p>
    <w:p w14:paraId="46D5F62B" w14:textId="77777777" w:rsidR="00F97DC3" w:rsidRPr="00D80663" w:rsidRDefault="006E36E5">
      <w:pPr>
        <w:pStyle w:val="Tekstpodstawowy"/>
        <w:spacing w:line="243" w:lineRule="exact"/>
        <w:ind w:left="178"/>
        <w:rPr>
          <w:rFonts w:ascii="Times New Roman" w:hAnsi="Times New Roman" w:cs="Times New Roman"/>
        </w:rPr>
      </w:pPr>
      <w:r w:rsidRPr="00D80663">
        <w:rPr>
          <w:rFonts w:ascii="Times New Roman" w:hAnsi="Times New Roman" w:cs="Times New Roman"/>
        </w:rPr>
        <w:t>and</w:t>
      </w:r>
    </w:p>
    <w:p w14:paraId="1951ADF5" w14:textId="77777777" w:rsidR="00F97DC3" w:rsidRPr="00D80663" w:rsidRDefault="006E36E5">
      <w:pPr>
        <w:pStyle w:val="Nagwek1"/>
        <w:tabs>
          <w:tab w:val="left" w:leader="dot" w:pos="5317"/>
        </w:tabs>
        <w:spacing w:before="0" w:line="243" w:lineRule="exact"/>
        <w:rPr>
          <w:rFonts w:ascii="Times New Roman" w:hAnsi="Times New Roman" w:cs="Times New Roman"/>
        </w:rPr>
      </w:pPr>
      <w:r w:rsidRPr="00D80663">
        <w:rPr>
          <w:rFonts w:ascii="Times New Roman" w:hAnsi="Times New Roman" w:cs="Times New Roman"/>
        </w:rPr>
        <w:t>Mr/Ms................................................(PESEL no.</w:t>
      </w:r>
      <w:r w:rsidRPr="00D80663">
        <w:rPr>
          <w:rFonts w:ascii="Times New Roman" w:hAnsi="Times New Roman" w:cs="Times New Roman"/>
        </w:rPr>
        <w:tab/>
        <w:t>),</w:t>
      </w:r>
    </w:p>
    <w:p w14:paraId="6D8B5DC7" w14:textId="77777777" w:rsidR="00F97DC3" w:rsidRPr="00D80663" w:rsidRDefault="006E36E5">
      <w:pPr>
        <w:spacing w:before="1"/>
        <w:ind w:left="178"/>
        <w:rPr>
          <w:rFonts w:ascii="Times New Roman" w:hAnsi="Times New Roman" w:cs="Times New Roman"/>
          <w:b/>
          <w:sz w:val="20"/>
        </w:rPr>
      </w:pPr>
      <w:r w:rsidRPr="00D80663">
        <w:rPr>
          <w:rFonts w:ascii="Times New Roman" w:hAnsi="Times New Roman" w:cs="Times New Roman"/>
          <w:sz w:val="20"/>
        </w:rPr>
        <w:t xml:space="preserve">hereinafter referred to as </w:t>
      </w:r>
      <w:r w:rsidRPr="00D80663">
        <w:rPr>
          <w:rFonts w:ascii="Times New Roman" w:hAnsi="Times New Roman" w:cs="Times New Roman"/>
          <w:b/>
          <w:sz w:val="20"/>
        </w:rPr>
        <w:t>Guarantors.</w:t>
      </w:r>
    </w:p>
    <w:p w14:paraId="169989F7" w14:textId="77777777" w:rsidR="00F97DC3" w:rsidRPr="00D80663" w:rsidRDefault="00F97DC3">
      <w:pPr>
        <w:pStyle w:val="Tekstpodstawowy"/>
        <w:rPr>
          <w:rFonts w:ascii="Times New Roman" w:hAnsi="Times New Roman" w:cs="Times New Roman"/>
          <w:b/>
        </w:rPr>
      </w:pPr>
    </w:p>
    <w:p w14:paraId="1B4E8726" w14:textId="77777777" w:rsidR="00F97DC3" w:rsidRPr="00D80663" w:rsidRDefault="00F97DC3">
      <w:pPr>
        <w:pStyle w:val="Tekstpodstawowy"/>
        <w:spacing w:before="9"/>
        <w:rPr>
          <w:rFonts w:ascii="Times New Roman" w:hAnsi="Times New Roman" w:cs="Times New Roman"/>
          <w:b/>
          <w:sz w:val="22"/>
        </w:rPr>
      </w:pPr>
    </w:p>
    <w:p w14:paraId="2EA37C0C" w14:textId="77777777" w:rsidR="00F97DC3" w:rsidRPr="00D80663" w:rsidRDefault="006E36E5">
      <w:pPr>
        <w:pStyle w:val="Tekstpodstawowy"/>
        <w:ind w:left="178"/>
        <w:rPr>
          <w:rFonts w:ascii="Times New Roman" w:hAnsi="Times New Roman" w:cs="Times New Roman"/>
        </w:rPr>
      </w:pPr>
      <w:r w:rsidRPr="00D80663">
        <w:rPr>
          <w:rFonts w:ascii="Times New Roman" w:hAnsi="Times New Roman" w:cs="Times New Roman"/>
        </w:rPr>
        <w:t>which reads as follows:</w:t>
      </w:r>
    </w:p>
    <w:p w14:paraId="50DA9786" w14:textId="77777777" w:rsidR="00F97DC3" w:rsidRPr="00D80663" w:rsidRDefault="00F97DC3">
      <w:pPr>
        <w:pStyle w:val="Tekstpodstawowy"/>
        <w:spacing w:before="11"/>
        <w:rPr>
          <w:rFonts w:ascii="Times New Roman" w:hAnsi="Times New Roman" w:cs="Times New Roman"/>
          <w:sz w:val="19"/>
        </w:rPr>
      </w:pPr>
    </w:p>
    <w:p w14:paraId="6CF3CE3D" w14:textId="77777777" w:rsidR="00F97DC3" w:rsidRPr="00D80663" w:rsidRDefault="006E36E5" w:rsidP="00D80663">
      <w:pPr>
        <w:pStyle w:val="Tekstpodstawowy"/>
        <w:spacing w:line="264" w:lineRule="auto"/>
        <w:ind w:left="4590"/>
        <w:jc w:val="both"/>
        <w:rPr>
          <w:rFonts w:ascii="Times New Roman" w:hAnsi="Times New Roman" w:cs="Times New Roman"/>
        </w:rPr>
      </w:pPr>
      <w:r w:rsidRPr="00D80663">
        <w:rPr>
          <w:rFonts w:ascii="Times New Roman" w:hAnsi="Times New Roman" w:cs="Times New Roman"/>
        </w:rPr>
        <w:t>§ 1</w:t>
      </w:r>
    </w:p>
    <w:p w14:paraId="603BDCD7" w14:textId="77777777" w:rsidR="00F97DC3" w:rsidRPr="00D80663" w:rsidRDefault="006E36E5" w:rsidP="00D80663">
      <w:pPr>
        <w:pStyle w:val="Tekstpodstawowy"/>
        <w:spacing w:line="264" w:lineRule="auto"/>
        <w:ind w:left="178" w:right="121"/>
        <w:jc w:val="both"/>
        <w:rPr>
          <w:rFonts w:ascii="Times New Roman" w:hAnsi="Times New Roman" w:cs="Times New Roman"/>
        </w:rPr>
      </w:pPr>
      <w:r w:rsidRPr="00D80663">
        <w:rPr>
          <w:rFonts w:ascii="Times New Roman" w:hAnsi="Times New Roman" w:cs="Times New Roman"/>
        </w:rPr>
        <w:t>The basis f</w:t>
      </w:r>
      <w:r w:rsidRPr="00D80663">
        <w:rPr>
          <w:rFonts w:ascii="Times New Roman" w:hAnsi="Times New Roman" w:cs="Times New Roman"/>
        </w:rPr>
        <w:t>or granting the loan shall be the agreement from 4 March 1994 on company social benefits fund (Journal of Laws from 2021, item 746 as amended), Bylaws of managing the company social benefits fund at the Cracow University of Technology and the protocol rele</w:t>
      </w:r>
      <w:r w:rsidRPr="00D80663">
        <w:rPr>
          <w:rFonts w:ascii="Times New Roman" w:hAnsi="Times New Roman" w:cs="Times New Roman"/>
        </w:rPr>
        <w:t>ased by the Company Committee for Social Benefits no.............dated..................</w:t>
      </w:r>
    </w:p>
    <w:p w14:paraId="7394067C" w14:textId="77777777" w:rsidR="00F97DC3" w:rsidRPr="00D80663" w:rsidRDefault="00F97DC3" w:rsidP="00D80663">
      <w:pPr>
        <w:pStyle w:val="Tekstpodstawowy"/>
        <w:spacing w:line="264" w:lineRule="auto"/>
        <w:jc w:val="both"/>
        <w:rPr>
          <w:rFonts w:ascii="Times New Roman" w:hAnsi="Times New Roman" w:cs="Times New Roman"/>
        </w:rPr>
      </w:pPr>
    </w:p>
    <w:p w14:paraId="10C9AFD9" w14:textId="77777777" w:rsidR="00F97DC3" w:rsidRPr="00D80663" w:rsidRDefault="006E36E5" w:rsidP="00D80663">
      <w:pPr>
        <w:pStyle w:val="Tekstpodstawowy"/>
        <w:spacing w:line="264" w:lineRule="auto"/>
        <w:ind w:left="4590"/>
        <w:jc w:val="both"/>
        <w:rPr>
          <w:rFonts w:ascii="Times New Roman" w:hAnsi="Times New Roman" w:cs="Times New Roman"/>
        </w:rPr>
      </w:pPr>
      <w:r w:rsidRPr="00D80663">
        <w:rPr>
          <w:rFonts w:ascii="Times New Roman" w:hAnsi="Times New Roman" w:cs="Times New Roman"/>
        </w:rPr>
        <w:t>§ 2</w:t>
      </w:r>
    </w:p>
    <w:p w14:paraId="54E7F871" w14:textId="0E6E8237" w:rsidR="00F97DC3" w:rsidRPr="00D80663" w:rsidRDefault="006E36E5" w:rsidP="00D80663">
      <w:pPr>
        <w:pStyle w:val="Akapitzlist"/>
        <w:numPr>
          <w:ilvl w:val="0"/>
          <w:numId w:val="5"/>
        </w:numPr>
        <w:tabs>
          <w:tab w:val="left" w:pos="463"/>
          <w:tab w:val="left" w:leader="dot" w:pos="8313"/>
        </w:tabs>
        <w:spacing w:line="264" w:lineRule="auto"/>
        <w:ind w:right="116"/>
        <w:jc w:val="both"/>
        <w:rPr>
          <w:rFonts w:ascii="Times New Roman" w:hAnsi="Times New Roman" w:cs="Times New Roman"/>
          <w:sz w:val="20"/>
        </w:rPr>
      </w:pPr>
      <w:r w:rsidRPr="00D80663">
        <w:rPr>
          <w:rFonts w:ascii="Times New Roman" w:hAnsi="Times New Roman" w:cs="Times New Roman"/>
          <w:sz w:val="20"/>
        </w:rPr>
        <w:t>The Loan Provider grants the Loan Taker the loan from the resources of the Company Social Benefits Fund         with designation for the purposes of..............</w:t>
      </w:r>
      <w:r w:rsidRPr="00D80663">
        <w:rPr>
          <w:rFonts w:ascii="Times New Roman" w:hAnsi="Times New Roman" w:cs="Times New Roman"/>
          <w:sz w:val="20"/>
        </w:rPr>
        <w:t xml:space="preserve">  (possible: </w:t>
      </w:r>
      <w:r w:rsidR="009F2843" w:rsidRPr="00D80663">
        <w:rPr>
          <w:rFonts w:ascii="Times New Roman" w:hAnsi="Times New Roman" w:cs="Times New Roman"/>
          <w:sz w:val="20"/>
        </w:rPr>
        <w:t>renovation</w:t>
      </w:r>
      <w:r w:rsidRPr="00D80663">
        <w:rPr>
          <w:rFonts w:ascii="Times New Roman" w:hAnsi="Times New Roman" w:cs="Times New Roman"/>
          <w:sz w:val="20"/>
        </w:rPr>
        <w:t xml:space="preserve"> or </w:t>
      </w:r>
      <w:r w:rsidR="009F2843" w:rsidRPr="00D80663">
        <w:rPr>
          <w:rFonts w:ascii="Times New Roman" w:hAnsi="Times New Roman" w:cs="Times New Roman"/>
          <w:sz w:val="20"/>
        </w:rPr>
        <w:t>construction</w:t>
      </w:r>
      <w:r w:rsidRPr="00D80663">
        <w:rPr>
          <w:rFonts w:ascii="Times New Roman" w:hAnsi="Times New Roman" w:cs="Times New Roman"/>
          <w:sz w:val="20"/>
        </w:rPr>
        <w:t>) in the amount of:</w:t>
      </w:r>
      <w:r w:rsidRPr="00D80663">
        <w:rPr>
          <w:rFonts w:ascii="Times New Roman" w:hAnsi="Times New Roman" w:cs="Times New Roman"/>
        </w:rPr>
        <w:tab/>
      </w:r>
      <w:r w:rsidRPr="00D80663">
        <w:rPr>
          <w:rFonts w:ascii="Times New Roman" w:hAnsi="Times New Roman" w:cs="Times New Roman"/>
          <w:sz w:val="20"/>
        </w:rPr>
        <w:t>PLN (in words:</w:t>
      </w:r>
      <w:r w:rsidRPr="00D80663">
        <w:rPr>
          <w:rFonts w:ascii="Times New Roman" w:hAnsi="Times New Roman" w:cs="Times New Roman"/>
        </w:rPr>
        <w:t>...................thousand PLN  00/100).</w:t>
      </w:r>
    </w:p>
    <w:p w14:paraId="6232E755" w14:textId="77777777" w:rsidR="00F97DC3" w:rsidRPr="00D80663" w:rsidRDefault="006E36E5" w:rsidP="00D80663">
      <w:pPr>
        <w:pStyle w:val="Akapitzlist"/>
        <w:numPr>
          <w:ilvl w:val="0"/>
          <w:numId w:val="5"/>
        </w:numPr>
        <w:tabs>
          <w:tab w:val="left" w:pos="463"/>
        </w:tabs>
        <w:spacing w:line="264" w:lineRule="auto"/>
        <w:ind w:right="119"/>
        <w:jc w:val="both"/>
        <w:rPr>
          <w:rFonts w:ascii="Times New Roman" w:hAnsi="Times New Roman" w:cs="Times New Roman"/>
          <w:sz w:val="20"/>
        </w:rPr>
      </w:pPr>
      <w:r w:rsidRPr="00D80663">
        <w:rPr>
          <w:rFonts w:ascii="Times New Roman" w:hAnsi="Times New Roman" w:cs="Times New Roman"/>
          <w:sz w:val="20"/>
        </w:rPr>
        <w:t xml:space="preserve">The loan amount specified in par. 1 within 14 days from concluding the hereby agreement shall be released to the bank account specified by </w:t>
      </w:r>
      <w:r w:rsidRPr="00D80663">
        <w:rPr>
          <w:rFonts w:ascii="Times New Roman" w:hAnsi="Times New Roman" w:cs="Times New Roman"/>
          <w:sz w:val="20"/>
        </w:rPr>
        <w:t>the Loan Taker.</w:t>
      </w:r>
    </w:p>
    <w:p w14:paraId="55E19160" w14:textId="77777777" w:rsidR="00F97DC3" w:rsidRPr="00D80663" w:rsidRDefault="006E36E5" w:rsidP="00D80663">
      <w:pPr>
        <w:pStyle w:val="Akapitzlist"/>
        <w:numPr>
          <w:ilvl w:val="0"/>
          <w:numId w:val="5"/>
        </w:numPr>
        <w:tabs>
          <w:tab w:val="left" w:pos="463"/>
        </w:tabs>
        <w:spacing w:line="264" w:lineRule="auto"/>
        <w:ind w:right="118"/>
        <w:jc w:val="both"/>
        <w:rPr>
          <w:rFonts w:ascii="Times New Roman" w:hAnsi="Times New Roman" w:cs="Times New Roman"/>
          <w:sz w:val="20"/>
        </w:rPr>
      </w:pPr>
      <w:r w:rsidRPr="00D80663">
        <w:rPr>
          <w:rFonts w:ascii="Times New Roman" w:hAnsi="Times New Roman" w:cs="Times New Roman"/>
          <w:sz w:val="20"/>
        </w:rPr>
        <w:t>The loan bears interest at the level of 3% per annum. The amount of calculated interest for the entire period of repayment equals..........PLN (in words: ………………. PLN …./100).</w:t>
      </w:r>
    </w:p>
    <w:p w14:paraId="286CB17E" w14:textId="01D94ABB" w:rsidR="00F97DC3" w:rsidRPr="00D80663" w:rsidRDefault="006E36E5" w:rsidP="00D80663">
      <w:pPr>
        <w:pStyle w:val="Akapitzlist"/>
        <w:numPr>
          <w:ilvl w:val="0"/>
          <w:numId w:val="5"/>
        </w:numPr>
        <w:tabs>
          <w:tab w:val="left" w:pos="463"/>
          <w:tab w:val="left" w:leader="dot" w:pos="8669"/>
        </w:tabs>
        <w:spacing w:line="264" w:lineRule="auto"/>
        <w:ind w:right="115"/>
        <w:jc w:val="both"/>
        <w:rPr>
          <w:rFonts w:ascii="Times New Roman" w:hAnsi="Times New Roman" w:cs="Times New Roman"/>
          <w:sz w:val="20"/>
        </w:rPr>
      </w:pPr>
      <w:r w:rsidRPr="00D80663">
        <w:rPr>
          <w:rFonts w:ascii="Times New Roman" w:hAnsi="Times New Roman" w:cs="Times New Roman"/>
          <w:sz w:val="20"/>
        </w:rPr>
        <w:t>The granted loan is subject to repayment including calculated int</w:t>
      </w:r>
      <w:r w:rsidRPr="00D80663">
        <w:rPr>
          <w:rFonts w:ascii="Times New Roman" w:hAnsi="Times New Roman" w:cs="Times New Roman"/>
          <w:sz w:val="20"/>
        </w:rPr>
        <w:t>erest in .....monthly instalments, whereas the first instalment shall amount to............PLN (in words: ………. PLN …./100), and each subsequent instalment …… PLN (in words   PLN</w:t>
      </w:r>
      <w:r w:rsidRPr="00D80663">
        <w:rPr>
          <w:rFonts w:ascii="Times New Roman" w:hAnsi="Times New Roman" w:cs="Times New Roman"/>
        </w:rPr>
        <w:t>…./100).</w:t>
      </w:r>
    </w:p>
    <w:p w14:paraId="6CE1FE92" w14:textId="77777777" w:rsidR="00F97DC3" w:rsidRPr="00D80663" w:rsidRDefault="006E36E5" w:rsidP="00D80663">
      <w:pPr>
        <w:pStyle w:val="Akapitzlist"/>
        <w:numPr>
          <w:ilvl w:val="0"/>
          <w:numId w:val="5"/>
        </w:numPr>
        <w:tabs>
          <w:tab w:val="left" w:pos="463"/>
        </w:tabs>
        <w:spacing w:line="264" w:lineRule="auto"/>
        <w:ind w:hanging="285"/>
        <w:jc w:val="both"/>
        <w:rPr>
          <w:rFonts w:ascii="Times New Roman" w:hAnsi="Times New Roman" w:cs="Times New Roman"/>
          <w:sz w:val="20"/>
        </w:rPr>
      </w:pPr>
      <w:r w:rsidRPr="00D80663">
        <w:rPr>
          <w:rFonts w:ascii="Times New Roman" w:hAnsi="Times New Roman" w:cs="Times New Roman"/>
          <w:sz w:val="20"/>
        </w:rPr>
        <w:t xml:space="preserve">The payment term for the first instalment falls on............and of </w:t>
      </w:r>
      <w:r w:rsidRPr="00D80663">
        <w:rPr>
          <w:rFonts w:ascii="Times New Roman" w:hAnsi="Times New Roman" w:cs="Times New Roman"/>
          <w:sz w:val="20"/>
        </w:rPr>
        <w:t>the last instalment on................</w:t>
      </w:r>
    </w:p>
    <w:p w14:paraId="34F0120A" w14:textId="77777777" w:rsidR="00F97DC3" w:rsidRPr="00D80663" w:rsidRDefault="006E36E5" w:rsidP="00D80663">
      <w:pPr>
        <w:pStyle w:val="Akapitzlist"/>
        <w:numPr>
          <w:ilvl w:val="0"/>
          <w:numId w:val="5"/>
        </w:numPr>
        <w:tabs>
          <w:tab w:val="left" w:pos="463"/>
        </w:tabs>
        <w:spacing w:line="264" w:lineRule="auto"/>
        <w:ind w:hanging="285"/>
        <w:jc w:val="both"/>
        <w:rPr>
          <w:rFonts w:ascii="Times New Roman" w:hAnsi="Times New Roman" w:cs="Times New Roman"/>
          <w:sz w:val="20"/>
        </w:rPr>
      </w:pPr>
      <w:r w:rsidRPr="00D80663">
        <w:rPr>
          <w:rFonts w:ascii="Times New Roman" w:hAnsi="Times New Roman" w:cs="Times New Roman"/>
          <w:sz w:val="20"/>
        </w:rPr>
        <w:t>Instalments shall be paid until the last day of each month.</w:t>
      </w:r>
    </w:p>
    <w:p w14:paraId="78F0CBCB" w14:textId="256EA7F6" w:rsidR="00F97DC3" w:rsidRPr="00D80663" w:rsidRDefault="006E36E5" w:rsidP="00D80663">
      <w:pPr>
        <w:pStyle w:val="Akapitzlist"/>
        <w:numPr>
          <w:ilvl w:val="0"/>
          <w:numId w:val="5"/>
        </w:numPr>
        <w:tabs>
          <w:tab w:val="left" w:pos="463"/>
        </w:tabs>
        <w:spacing w:line="264" w:lineRule="auto"/>
        <w:ind w:right="114"/>
        <w:jc w:val="both"/>
        <w:rPr>
          <w:rFonts w:ascii="Times New Roman" w:hAnsi="Times New Roman" w:cs="Times New Roman"/>
          <w:sz w:val="20"/>
        </w:rPr>
      </w:pPr>
      <w:r w:rsidRPr="00D80663">
        <w:rPr>
          <w:rFonts w:ascii="Times New Roman" w:hAnsi="Times New Roman" w:cs="Times New Roman"/>
          <w:sz w:val="20"/>
        </w:rPr>
        <w:t>The Loan Taker expresses consent for the deduction of the above-specified instalments from receivables it is entitled to from the Cracow University of Techno</w:t>
      </w:r>
      <w:r w:rsidRPr="00D80663">
        <w:rPr>
          <w:rFonts w:ascii="Times New Roman" w:hAnsi="Times New Roman" w:cs="Times New Roman"/>
          <w:sz w:val="20"/>
        </w:rPr>
        <w:t xml:space="preserve">logy, resulting from the labour employment. In case of lack of possibility to conduct </w:t>
      </w:r>
      <w:r w:rsidR="009F2843" w:rsidRPr="00D80663">
        <w:rPr>
          <w:rFonts w:ascii="Times New Roman" w:hAnsi="Times New Roman" w:cs="Times New Roman"/>
          <w:sz w:val="20"/>
        </w:rPr>
        <w:t>deductions</w:t>
      </w:r>
      <w:r w:rsidRPr="00D80663">
        <w:rPr>
          <w:rFonts w:ascii="Times New Roman" w:hAnsi="Times New Roman" w:cs="Times New Roman"/>
          <w:sz w:val="20"/>
        </w:rPr>
        <w:t xml:space="preserve"> from loan </w:t>
      </w:r>
      <w:r w:rsidR="009F2843" w:rsidRPr="00D80663">
        <w:rPr>
          <w:rFonts w:ascii="Times New Roman" w:hAnsi="Times New Roman" w:cs="Times New Roman"/>
          <w:sz w:val="20"/>
        </w:rPr>
        <w:t>instalments</w:t>
      </w:r>
      <w:r w:rsidRPr="00D80663">
        <w:rPr>
          <w:rFonts w:ascii="Times New Roman" w:hAnsi="Times New Roman" w:cs="Times New Roman"/>
          <w:sz w:val="20"/>
        </w:rPr>
        <w:t xml:space="preserve"> (in the course of its repayment) the Loan Taker shall be obliged to conduct payments of </w:t>
      </w:r>
      <w:r w:rsidR="009F2843" w:rsidRPr="00D80663">
        <w:rPr>
          <w:rFonts w:ascii="Times New Roman" w:hAnsi="Times New Roman" w:cs="Times New Roman"/>
          <w:sz w:val="20"/>
        </w:rPr>
        <w:t>instalments</w:t>
      </w:r>
      <w:r w:rsidRPr="00D80663">
        <w:rPr>
          <w:rFonts w:ascii="Times New Roman" w:hAnsi="Times New Roman" w:cs="Times New Roman"/>
          <w:sz w:val="20"/>
        </w:rPr>
        <w:t xml:space="preserve"> of the loan to </w:t>
      </w:r>
      <w:r w:rsidR="009F2843" w:rsidRPr="00D80663">
        <w:rPr>
          <w:rFonts w:ascii="Times New Roman" w:hAnsi="Times New Roman" w:cs="Times New Roman"/>
          <w:sz w:val="20"/>
        </w:rPr>
        <w:t>the</w:t>
      </w:r>
      <w:r w:rsidRPr="00D80663">
        <w:rPr>
          <w:rFonts w:ascii="Times New Roman" w:hAnsi="Times New Roman" w:cs="Times New Roman"/>
          <w:sz w:val="20"/>
        </w:rPr>
        <w:t xml:space="preserve"> ZFŚS account at...</w:t>
      </w:r>
      <w:r w:rsidRPr="00D80663">
        <w:rPr>
          <w:rFonts w:ascii="Times New Roman" w:hAnsi="Times New Roman" w:cs="Times New Roman"/>
          <w:sz w:val="20"/>
        </w:rPr>
        <w:t>.......................Bank to the account number.............................................................on or before the last day of each month.</w:t>
      </w:r>
    </w:p>
    <w:p w14:paraId="48C7137F" w14:textId="77777777" w:rsidR="00F97DC3" w:rsidRPr="00D80663" w:rsidRDefault="006E36E5" w:rsidP="00D80663">
      <w:pPr>
        <w:pStyle w:val="Akapitzlist"/>
        <w:numPr>
          <w:ilvl w:val="0"/>
          <w:numId w:val="5"/>
        </w:numPr>
        <w:tabs>
          <w:tab w:val="left" w:pos="463"/>
        </w:tabs>
        <w:spacing w:line="264" w:lineRule="auto"/>
        <w:ind w:right="120"/>
        <w:jc w:val="both"/>
        <w:rPr>
          <w:rFonts w:ascii="Times New Roman" w:hAnsi="Times New Roman" w:cs="Times New Roman"/>
          <w:sz w:val="20"/>
        </w:rPr>
      </w:pPr>
      <w:r w:rsidRPr="00D80663">
        <w:rPr>
          <w:rFonts w:ascii="Times New Roman" w:hAnsi="Times New Roman" w:cs="Times New Roman"/>
          <w:sz w:val="20"/>
        </w:rPr>
        <w:t>Repayment of the loan within the term shorter than one provided for in the hereby Agreement shall cause p</w:t>
      </w:r>
      <w:r w:rsidRPr="00D80663">
        <w:rPr>
          <w:rFonts w:ascii="Times New Roman" w:hAnsi="Times New Roman" w:cs="Times New Roman"/>
          <w:sz w:val="20"/>
        </w:rPr>
        <w:t>roportional decrease of interest.</w:t>
      </w:r>
    </w:p>
    <w:p w14:paraId="1843C695" w14:textId="77777777" w:rsidR="00F97DC3" w:rsidRPr="00D80663" w:rsidRDefault="00F97DC3" w:rsidP="00D80663">
      <w:pPr>
        <w:spacing w:line="264" w:lineRule="auto"/>
        <w:jc w:val="both"/>
        <w:rPr>
          <w:rFonts w:ascii="Times New Roman" w:hAnsi="Times New Roman" w:cs="Times New Roman"/>
          <w:sz w:val="20"/>
        </w:rPr>
        <w:sectPr w:rsidR="00F97DC3" w:rsidRPr="00D80663" w:rsidSect="00D80663">
          <w:headerReference w:type="default" r:id="rId8"/>
          <w:footerReference w:type="default" r:id="rId9"/>
          <w:type w:val="continuous"/>
          <w:pgSz w:w="11910" w:h="16840"/>
          <w:pgMar w:top="851" w:right="1300" w:bottom="1020" w:left="1240" w:header="568" w:footer="836" w:gutter="0"/>
          <w:pgNumType w:start="1"/>
          <w:cols w:space="708"/>
        </w:sectPr>
      </w:pPr>
    </w:p>
    <w:p w14:paraId="7B25F4A1" w14:textId="77777777" w:rsidR="00F97DC3" w:rsidRPr="00D80663" w:rsidRDefault="00F97DC3" w:rsidP="00D80663">
      <w:pPr>
        <w:pStyle w:val="Tekstpodstawowy"/>
        <w:spacing w:line="264" w:lineRule="auto"/>
        <w:jc w:val="both"/>
        <w:rPr>
          <w:rFonts w:ascii="Times New Roman" w:hAnsi="Times New Roman" w:cs="Times New Roman"/>
          <w:sz w:val="18"/>
        </w:rPr>
      </w:pPr>
    </w:p>
    <w:p w14:paraId="7A26AEA9" w14:textId="77777777" w:rsidR="00F97DC3" w:rsidRPr="00D80663" w:rsidRDefault="006E36E5" w:rsidP="00D80663">
      <w:pPr>
        <w:pStyle w:val="Tekstpodstawowy"/>
        <w:spacing w:line="264" w:lineRule="auto"/>
        <w:ind w:left="4590"/>
        <w:jc w:val="both"/>
        <w:rPr>
          <w:rFonts w:ascii="Times New Roman" w:hAnsi="Times New Roman" w:cs="Times New Roman"/>
        </w:rPr>
      </w:pPr>
      <w:r w:rsidRPr="00D80663">
        <w:rPr>
          <w:rFonts w:ascii="Times New Roman" w:hAnsi="Times New Roman" w:cs="Times New Roman"/>
        </w:rPr>
        <w:t>§ 3</w:t>
      </w:r>
    </w:p>
    <w:p w14:paraId="39077212" w14:textId="77777777" w:rsidR="00F97DC3" w:rsidRPr="00D80663" w:rsidRDefault="006E36E5" w:rsidP="00D80663">
      <w:pPr>
        <w:pStyle w:val="Akapitzlist"/>
        <w:numPr>
          <w:ilvl w:val="0"/>
          <w:numId w:val="4"/>
        </w:numPr>
        <w:tabs>
          <w:tab w:val="left" w:pos="463"/>
        </w:tabs>
        <w:spacing w:line="264" w:lineRule="auto"/>
        <w:ind w:hanging="285"/>
        <w:jc w:val="both"/>
        <w:rPr>
          <w:rFonts w:ascii="Times New Roman" w:hAnsi="Times New Roman" w:cs="Times New Roman"/>
          <w:sz w:val="20"/>
        </w:rPr>
      </w:pPr>
      <w:r w:rsidRPr="00D80663">
        <w:rPr>
          <w:rFonts w:ascii="Times New Roman" w:hAnsi="Times New Roman" w:cs="Times New Roman"/>
          <w:sz w:val="20"/>
        </w:rPr>
        <w:t xml:space="preserve">Collateral with respect of the loan repayment shall be the guarantee </w:t>
      </w:r>
      <w:r w:rsidRPr="00D80663">
        <w:rPr>
          <w:rFonts w:ascii="Times New Roman" w:hAnsi="Times New Roman" w:cs="Times New Roman"/>
          <w:sz w:val="20"/>
        </w:rPr>
        <w:t>provided by two persons - employees of the Loan Provider.</w:t>
      </w:r>
    </w:p>
    <w:p w14:paraId="6DAFECEF" w14:textId="3AAE7C5F" w:rsidR="00F97DC3" w:rsidRPr="00D80663" w:rsidRDefault="006E36E5" w:rsidP="00D80663">
      <w:pPr>
        <w:pStyle w:val="Akapitzlist"/>
        <w:numPr>
          <w:ilvl w:val="0"/>
          <w:numId w:val="4"/>
        </w:numPr>
        <w:tabs>
          <w:tab w:val="left" w:pos="463"/>
        </w:tabs>
        <w:spacing w:line="264" w:lineRule="auto"/>
        <w:ind w:right="115"/>
        <w:jc w:val="both"/>
        <w:rPr>
          <w:rFonts w:ascii="Times New Roman" w:hAnsi="Times New Roman" w:cs="Times New Roman"/>
          <w:sz w:val="20"/>
        </w:rPr>
      </w:pPr>
      <w:r w:rsidRPr="00D80663">
        <w:rPr>
          <w:rFonts w:ascii="Times New Roman" w:hAnsi="Times New Roman" w:cs="Times New Roman"/>
          <w:sz w:val="20"/>
        </w:rPr>
        <w:t>The guarantors shall be</w:t>
      </w:r>
      <w:r w:rsidR="009F2843" w:rsidRPr="00D80663">
        <w:rPr>
          <w:rFonts w:ascii="Times New Roman" w:hAnsi="Times New Roman" w:cs="Times New Roman"/>
          <w:sz w:val="20"/>
        </w:rPr>
        <w:t xml:space="preserve"> jointly and severely liable</w:t>
      </w:r>
      <w:r w:rsidRPr="00D80663">
        <w:rPr>
          <w:rFonts w:ascii="Times New Roman" w:hAnsi="Times New Roman" w:cs="Times New Roman"/>
          <w:sz w:val="20"/>
        </w:rPr>
        <w:t xml:space="preserve"> for the repayment of the loan including applicable interest in case of lack of repayment by the Loan Taker within the designated term.</w:t>
      </w:r>
    </w:p>
    <w:p w14:paraId="11218935" w14:textId="60F28CC3" w:rsidR="00F97DC3" w:rsidRPr="00D80663" w:rsidRDefault="006E36E5" w:rsidP="00D80663">
      <w:pPr>
        <w:pStyle w:val="Akapitzlist"/>
        <w:numPr>
          <w:ilvl w:val="0"/>
          <w:numId w:val="4"/>
        </w:numPr>
        <w:tabs>
          <w:tab w:val="left" w:pos="463"/>
        </w:tabs>
        <w:spacing w:line="264" w:lineRule="auto"/>
        <w:ind w:right="119"/>
        <w:jc w:val="both"/>
        <w:rPr>
          <w:rFonts w:ascii="Times New Roman" w:hAnsi="Times New Roman" w:cs="Times New Roman"/>
          <w:sz w:val="20"/>
        </w:rPr>
      </w:pPr>
      <w:r w:rsidRPr="00D80663">
        <w:rPr>
          <w:rFonts w:ascii="Times New Roman" w:hAnsi="Times New Roman" w:cs="Times New Roman"/>
          <w:sz w:val="20"/>
        </w:rPr>
        <w:t xml:space="preserve">Spouses employed at the Cracow University of Technology cannot be </w:t>
      </w:r>
      <w:r w:rsidR="009F2843" w:rsidRPr="00D80663">
        <w:rPr>
          <w:rFonts w:ascii="Times New Roman" w:hAnsi="Times New Roman" w:cs="Times New Roman"/>
          <w:sz w:val="20"/>
        </w:rPr>
        <w:t>the</w:t>
      </w:r>
      <w:r w:rsidRPr="00D80663">
        <w:rPr>
          <w:rFonts w:ascii="Times New Roman" w:hAnsi="Times New Roman" w:cs="Times New Roman"/>
          <w:sz w:val="20"/>
        </w:rPr>
        <w:t xml:space="preserve"> guarantors for one another nor can they be  the Guarantors for the same Loan Taker. Guarantors express consent for the </w:t>
      </w:r>
      <w:r w:rsidR="009F2843" w:rsidRPr="00D80663">
        <w:rPr>
          <w:rFonts w:ascii="Times New Roman" w:hAnsi="Times New Roman" w:cs="Times New Roman"/>
          <w:sz w:val="20"/>
        </w:rPr>
        <w:t>deduction</w:t>
      </w:r>
      <w:r w:rsidRPr="00D80663">
        <w:rPr>
          <w:rFonts w:ascii="Times New Roman" w:hAnsi="Times New Roman" w:cs="Times New Roman"/>
          <w:sz w:val="20"/>
        </w:rPr>
        <w:t xml:space="preserve"> of instalments on account of loan repayment unpaid by the</w:t>
      </w:r>
      <w:r w:rsidRPr="00D80663">
        <w:rPr>
          <w:rFonts w:ascii="Times New Roman" w:hAnsi="Times New Roman" w:cs="Times New Roman"/>
          <w:sz w:val="20"/>
        </w:rPr>
        <w:t xml:space="preserve"> Loan Taker within the term from amongst all receivables from the Cracow University of Technology stemming from the labour relationship to which they are entitled.</w:t>
      </w:r>
    </w:p>
    <w:p w14:paraId="4E997DCF" w14:textId="77777777" w:rsidR="00F97DC3" w:rsidRPr="00D80663" w:rsidRDefault="006E36E5" w:rsidP="00D80663">
      <w:pPr>
        <w:pStyle w:val="Akapitzlist"/>
        <w:numPr>
          <w:ilvl w:val="0"/>
          <w:numId w:val="4"/>
        </w:numPr>
        <w:tabs>
          <w:tab w:val="left" w:pos="463"/>
        </w:tabs>
        <w:spacing w:line="264" w:lineRule="auto"/>
        <w:ind w:hanging="285"/>
        <w:jc w:val="both"/>
        <w:rPr>
          <w:rFonts w:ascii="Times New Roman" w:hAnsi="Times New Roman" w:cs="Times New Roman"/>
          <w:sz w:val="20"/>
        </w:rPr>
      </w:pPr>
      <w:r w:rsidRPr="00D80663">
        <w:rPr>
          <w:rFonts w:ascii="Times New Roman" w:hAnsi="Times New Roman" w:cs="Times New Roman"/>
          <w:sz w:val="20"/>
        </w:rPr>
        <w:t>In the event of termination of the labour agreement with any of the Guarantors, the Loan Tak</w:t>
      </w:r>
      <w:r w:rsidRPr="00D80663">
        <w:rPr>
          <w:rFonts w:ascii="Times New Roman" w:hAnsi="Times New Roman" w:cs="Times New Roman"/>
          <w:sz w:val="20"/>
        </w:rPr>
        <w:t>er - within 1 month</w:t>
      </w:r>
    </w:p>
    <w:p w14:paraId="717C59F2" w14:textId="77777777" w:rsidR="00F97DC3" w:rsidRPr="00D80663" w:rsidRDefault="006E36E5" w:rsidP="00D80663">
      <w:pPr>
        <w:pStyle w:val="Tekstpodstawowy"/>
        <w:spacing w:line="264" w:lineRule="auto"/>
        <w:ind w:left="462"/>
        <w:jc w:val="both"/>
        <w:rPr>
          <w:rFonts w:ascii="Times New Roman" w:hAnsi="Times New Roman" w:cs="Times New Roman"/>
        </w:rPr>
      </w:pPr>
      <w:r w:rsidRPr="00D80663">
        <w:rPr>
          <w:rFonts w:ascii="Times New Roman" w:hAnsi="Times New Roman" w:cs="Times New Roman"/>
        </w:rPr>
        <w:t>- shall be obliged to appoint a new Guarantor and conclude an annex to the loan Agreement.</w:t>
      </w:r>
    </w:p>
    <w:p w14:paraId="4A937A65" w14:textId="77777777" w:rsidR="00F97DC3" w:rsidRPr="00D80663" w:rsidRDefault="006E36E5" w:rsidP="00D80663">
      <w:pPr>
        <w:pStyle w:val="Akapitzlist"/>
        <w:numPr>
          <w:ilvl w:val="0"/>
          <w:numId w:val="4"/>
        </w:numPr>
        <w:tabs>
          <w:tab w:val="left" w:pos="463"/>
        </w:tabs>
        <w:spacing w:line="264" w:lineRule="auto"/>
        <w:ind w:right="117"/>
        <w:jc w:val="both"/>
        <w:rPr>
          <w:rFonts w:ascii="Times New Roman" w:hAnsi="Times New Roman" w:cs="Times New Roman"/>
          <w:sz w:val="20"/>
        </w:rPr>
      </w:pPr>
      <w:r w:rsidRPr="00D80663">
        <w:rPr>
          <w:rFonts w:ascii="Times New Roman" w:hAnsi="Times New Roman" w:cs="Times New Roman"/>
          <w:sz w:val="20"/>
        </w:rPr>
        <w:t>In the event of failure to submit an additional guarantee provided by another employee of the Cracow University of Technology within the term spe</w:t>
      </w:r>
      <w:r w:rsidRPr="00D80663">
        <w:rPr>
          <w:rFonts w:ascii="Times New Roman" w:hAnsi="Times New Roman" w:cs="Times New Roman"/>
          <w:sz w:val="20"/>
        </w:rPr>
        <w:t>cified in par. 4, the loan along with appropriate interest due shall be immediately payable entirely to the bank account specified in § 2 par. 7. In the event of lack of repayment within the designated term the Loan Taker shall immediately obtain a call fo</w:t>
      </w:r>
      <w:r w:rsidRPr="00D80663">
        <w:rPr>
          <w:rFonts w:ascii="Times New Roman" w:hAnsi="Times New Roman" w:cs="Times New Roman"/>
          <w:sz w:val="20"/>
        </w:rPr>
        <w:t>r payment.</w:t>
      </w:r>
    </w:p>
    <w:p w14:paraId="16CB5AAC" w14:textId="77777777" w:rsidR="00F97DC3" w:rsidRPr="00D80663" w:rsidRDefault="006E36E5" w:rsidP="00D80663">
      <w:pPr>
        <w:pStyle w:val="Akapitzlist"/>
        <w:numPr>
          <w:ilvl w:val="0"/>
          <w:numId w:val="4"/>
        </w:numPr>
        <w:tabs>
          <w:tab w:val="left" w:pos="463"/>
        </w:tabs>
        <w:spacing w:line="264" w:lineRule="auto"/>
        <w:ind w:hanging="285"/>
        <w:jc w:val="both"/>
        <w:rPr>
          <w:rFonts w:ascii="Times New Roman" w:hAnsi="Times New Roman" w:cs="Times New Roman"/>
          <w:sz w:val="20"/>
        </w:rPr>
      </w:pPr>
      <w:r w:rsidRPr="00D80663">
        <w:rPr>
          <w:rFonts w:ascii="Times New Roman" w:hAnsi="Times New Roman" w:cs="Times New Roman"/>
          <w:sz w:val="20"/>
        </w:rPr>
        <w:t xml:space="preserve">The Parties have agreed that the payment date  shall be the date of crediting the bank account of the Loan Provider. </w:t>
      </w:r>
    </w:p>
    <w:p w14:paraId="12623421" w14:textId="77777777" w:rsidR="00F97DC3" w:rsidRPr="00D80663" w:rsidRDefault="006E36E5" w:rsidP="00D80663">
      <w:pPr>
        <w:pStyle w:val="Akapitzlist"/>
        <w:numPr>
          <w:ilvl w:val="0"/>
          <w:numId w:val="4"/>
        </w:numPr>
        <w:tabs>
          <w:tab w:val="left" w:pos="463"/>
        </w:tabs>
        <w:spacing w:line="264" w:lineRule="auto"/>
        <w:ind w:right="119"/>
        <w:jc w:val="both"/>
        <w:rPr>
          <w:rFonts w:ascii="Times New Roman" w:hAnsi="Times New Roman" w:cs="Times New Roman"/>
          <w:sz w:val="20"/>
        </w:rPr>
      </w:pPr>
      <w:r w:rsidRPr="00D80663">
        <w:rPr>
          <w:rFonts w:ascii="Times New Roman" w:hAnsi="Times New Roman" w:cs="Times New Roman"/>
          <w:sz w:val="20"/>
        </w:rPr>
        <w:t>Delay in payment shall result in calculation of contractual interest at the level of 3-times the statutory interest rate.</w:t>
      </w:r>
    </w:p>
    <w:p w14:paraId="5C769FF1" w14:textId="77777777" w:rsidR="00F97DC3" w:rsidRPr="00D80663" w:rsidRDefault="00F97DC3" w:rsidP="00D80663">
      <w:pPr>
        <w:pStyle w:val="Tekstpodstawowy"/>
        <w:spacing w:line="264" w:lineRule="auto"/>
        <w:jc w:val="both"/>
        <w:rPr>
          <w:rFonts w:ascii="Times New Roman" w:hAnsi="Times New Roman" w:cs="Times New Roman"/>
        </w:rPr>
      </w:pPr>
    </w:p>
    <w:p w14:paraId="4DE2C51B" w14:textId="77777777" w:rsidR="00F97DC3" w:rsidRPr="00D80663" w:rsidRDefault="006E36E5" w:rsidP="00D80663">
      <w:pPr>
        <w:pStyle w:val="Tekstpodstawowy"/>
        <w:spacing w:line="264" w:lineRule="auto"/>
        <w:ind w:left="4590"/>
        <w:jc w:val="both"/>
        <w:rPr>
          <w:rFonts w:ascii="Times New Roman" w:hAnsi="Times New Roman" w:cs="Times New Roman"/>
        </w:rPr>
      </w:pPr>
      <w:r w:rsidRPr="00D80663">
        <w:rPr>
          <w:rFonts w:ascii="Times New Roman" w:hAnsi="Times New Roman" w:cs="Times New Roman"/>
        </w:rPr>
        <w:t>§ 4</w:t>
      </w:r>
    </w:p>
    <w:p w14:paraId="0FB06D82" w14:textId="77777777" w:rsidR="00F97DC3" w:rsidRPr="00D80663" w:rsidRDefault="006E36E5" w:rsidP="00D80663">
      <w:pPr>
        <w:pStyle w:val="Akapitzlist"/>
        <w:numPr>
          <w:ilvl w:val="0"/>
          <w:numId w:val="3"/>
        </w:numPr>
        <w:tabs>
          <w:tab w:val="left" w:pos="463"/>
        </w:tabs>
        <w:spacing w:line="264" w:lineRule="auto"/>
        <w:ind w:hanging="285"/>
        <w:jc w:val="both"/>
        <w:rPr>
          <w:rFonts w:ascii="Times New Roman" w:hAnsi="Times New Roman" w:cs="Times New Roman"/>
          <w:sz w:val="20"/>
        </w:rPr>
      </w:pPr>
      <w:r w:rsidRPr="00D80663">
        <w:rPr>
          <w:rFonts w:ascii="Times New Roman" w:hAnsi="Times New Roman" w:cs="Times New Roman"/>
          <w:sz w:val="20"/>
        </w:rPr>
        <w:t>PK employee may obtain a loan solely for the period of duration of their employment contract with PK.</w:t>
      </w:r>
    </w:p>
    <w:p w14:paraId="7E65DFC0" w14:textId="77777777" w:rsidR="00F97DC3" w:rsidRPr="00D80663" w:rsidRDefault="006E36E5" w:rsidP="00D80663">
      <w:pPr>
        <w:pStyle w:val="Akapitzlist"/>
        <w:numPr>
          <w:ilvl w:val="0"/>
          <w:numId w:val="3"/>
        </w:numPr>
        <w:tabs>
          <w:tab w:val="left" w:pos="463"/>
        </w:tabs>
        <w:spacing w:line="264" w:lineRule="auto"/>
        <w:ind w:right="118"/>
        <w:jc w:val="both"/>
        <w:rPr>
          <w:rFonts w:ascii="Times New Roman" w:hAnsi="Times New Roman" w:cs="Times New Roman"/>
          <w:sz w:val="20"/>
        </w:rPr>
      </w:pPr>
      <w:r w:rsidRPr="00D80663">
        <w:rPr>
          <w:rFonts w:ascii="Times New Roman" w:hAnsi="Times New Roman" w:cs="Times New Roman"/>
          <w:sz w:val="20"/>
        </w:rPr>
        <w:t xml:space="preserve">In justified cases a loan may be granted for a period longer than employment, however, solely according to the principles specified in § 19 of the Bylaws </w:t>
      </w:r>
      <w:r w:rsidRPr="00D80663">
        <w:rPr>
          <w:rFonts w:ascii="Times New Roman" w:hAnsi="Times New Roman" w:cs="Times New Roman"/>
          <w:sz w:val="20"/>
        </w:rPr>
        <w:t>of ZFŚS.</w:t>
      </w:r>
    </w:p>
    <w:p w14:paraId="2545CC8D" w14:textId="77777777" w:rsidR="00F97DC3" w:rsidRPr="00D80663" w:rsidRDefault="006E36E5" w:rsidP="00D80663">
      <w:pPr>
        <w:pStyle w:val="Akapitzlist"/>
        <w:numPr>
          <w:ilvl w:val="0"/>
          <w:numId w:val="2"/>
        </w:numPr>
        <w:tabs>
          <w:tab w:val="left" w:pos="463"/>
        </w:tabs>
        <w:spacing w:line="264" w:lineRule="auto"/>
        <w:ind w:right="114"/>
        <w:jc w:val="both"/>
        <w:rPr>
          <w:rFonts w:ascii="Times New Roman" w:hAnsi="Times New Roman" w:cs="Times New Roman"/>
          <w:sz w:val="20"/>
        </w:rPr>
      </w:pPr>
      <w:r w:rsidRPr="00D80663">
        <w:rPr>
          <w:rFonts w:ascii="Times New Roman" w:hAnsi="Times New Roman" w:cs="Times New Roman"/>
          <w:sz w:val="20"/>
        </w:rPr>
        <w:t>In the event when further employment is not factually executed and in cases specified in § 25 par. 1 of the Bylaws of ZSŚS, the Loan Taker shall be obliged to immediately repay the remaining part of the loan entirely, including interest. In the ev</w:t>
      </w:r>
      <w:r w:rsidRPr="00D80663">
        <w:rPr>
          <w:rFonts w:ascii="Times New Roman" w:hAnsi="Times New Roman" w:cs="Times New Roman"/>
          <w:sz w:val="20"/>
        </w:rPr>
        <w:t>ent of failure to fulfil the obligation of making repayment,  the Loan Taker shall immediately obtain a call for payment.</w:t>
      </w:r>
    </w:p>
    <w:p w14:paraId="01C5042F" w14:textId="505BBA10" w:rsidR="00F97DC3" w:rsidRPr="00D80663" w:rsidRDefault="006E36E5" w:rsidP="00D80663">
      <w:pPr>
        <w:pStyle w:val="Akapitzlist"/>
        <w:numPr>
          <w:ilvl w:val="0"/>
          <w:numId w:val="2"/>
        </w:numPr>
        <w:tabs>
          <w:tab w:val="left" w:pos="463"/>
        </w:tabs>
        <w:spacing w:line="264" w:lineRule="auto"/>
        <w:ind w:right="116"/>
        <w:jc w:val="both"/>
        <w:rPr>
          <w:rFonts w:ascii="Times New Roman" w:hAnsi="Times New Roman" w:cs="Times New Roman"/>
          <w:sz w:val="20"/>
        </w:rPr>
      </w:pPr>
      <w:r w:rsidRPr="00D80663">
        <w:rPr>
          <w:rFonts w:ascii="Times New Roman" w:hAnsi="Times New Roman" w:cs="Times New Roman"/>
          <w:sz w:val="20"/>
        </w:rPr>
        <w:t>The obligation of immediate repayment of the loan shall not concern employees specified in § 25 par. 2 of the Bylaws of ZFŚS subject t</w:t>
      </w:r>
      <w:r w:rsidRPr="00D80663">
        <w:rPr>
          <w:rFonts w:ascii="Times New Roman" w:hAnsi="Times New Roman" w:cs="Times New Roman"/>
          <w:sz w:val="20"/>
        </w:rPr>
        <w:t xml:space="preserve">o submission by the Loan Taker of a </w:t>
      </w:r>
      <w:r w:rsidR="009F2843" w:rsidRPr="00D80663">
        <w:rPr>
          <w:rFonts w:ascii="Times New Roman" w:hAnsi="Times New Roman" w:cs="Times New Roman"/>
          <w:sz w:val="20"/>
        </w:rPr>
        <w:t>commitment</w:t>
      </w:r>
      <w:r w:rsidRPr="00D80663">
        <w:rPr>
          <w:rFonts w:ascii="Times New Roman" w:hAnsi="Times New Roman" w:cs="Times New Roman"/>
          <w:sz w:val="20"/>
        </w:rPr>
        <w:t xml:space="preserve"> of timely payment of loan instalments directly to the fund account including a written consent of guarantors to secure further repayment of the loan by the Loan Taker.</w:t>
      </w:r>
    </w:p>
    <w:p w14:paraId="7E3E3312" w14:textId="77777777" w:rsidR="00F97DC3" w:rsidRPr="00D80663" w:rsidRDefault="006E36E5" w:rsidP="00D80663">
      <w:pPr>
        <w:pStyle w:val="Tekstpodstawowy"/>
        <w:spacing w:line="264" w:lineRule="auto"/>
        <w:ind w:left="4590"/>
        <w:jc w:val="both"/>
        <w:rPr>
          <w:rFonts w:ascii="Times New Roman" w:hAnsi="Times New Roman" w:cs="Times New Roman"/>
        </w:rPr>
      </w:pPr>
      <w:r w:rsidRPr="00D80663">
        <w:rPr>
          <w:rFonts w:ascii="Times New Roman" w:hAnsi="Times New Roman" w:cs="Times New Roman"/>
        </w:rPr>
        <w:t>§ 5</w:t>
      </w:r>
    </w:p>
    <w:p w14:paraId="333A3BFE" w14:textId="77777777" w:rsidR="00F97DC3" w:rsidRPr="00D80663" w:rsidRDefault="00F97DC3" w:rsidP="00D80663">
      <w:pPr>
        <w:pStyle w:val="Tekstpodstawowy"/>
        <w:spacing w:line="264" w:lineRule="auto"/>
        <w:jc w:val="both"/>
        <w:rPr>
          <w:rFonts w:ascii="Times New Roman" w:hAnsi="Times New Roman" w:cs="Times New Roman"/>
          <w:sz w:val="19"/>
        </w:rPr>
      </w:pPr>
    </w:p>
    <w:p w14:paraId="5C1C52D1" w14:textId="77777777" w:rsidR="00F97DC3" w:rsidRPr="00D80663" w:rsidRDefault="006E36E5" w:rsidP="00D80663">
      <w:pPr>
        <w:pStyle w:val="Tekstpodstawowy"/>
        <w:spacing w:line="264" w:lineRule="auto"/>
        <w:ind w:left="178" w:right="112"/>
        <w:jc w:val="both"/>
        <w:rPr>
          <w:rFonts w:ascii="Times New Roman" w:hAnsi="Times New Roman" w:cs="Times New Roman"/>
        </w:rPr>
      </w:pPr>
      <w:r w:rsidRPr="00D80663">
        <w:rPr>
          <w:rFonts w:ascii="Times New Roman" w:hAnsi="Times New Roman" w:cs="Times New Roman"/>
        </w:rPr>
        <w:t>The Loan Taker shall be obliged to s</w:t>
      </w:r>
      <w:r w:rsidRPr="00D80663">
        <w:rPr>
          <w:rFonts w:ascii="Times New Roman" w:hAnsi="Times New Roman" w:cs="Times New Roman"/>
        </w:rPr>
        <w:t>ubmit documents confirming the use of the loan for residential purposes within 6 months from the date of obtaining the loan. In the event of failure to submit the documents specified above, the loan shall be immediately payable.</w:t>
      </w:r>
      <w:r w:rsidRPr="00D80663">
        <w:rPr>
          <w:rFonts w:ascii="Times New Roman" w:hAnsi="Times New Roman" w:cs="Times New Roman"/>
          <w:vertAlign w:val="superscript"/>
        </w:rPr>
        <w:t>1</w:t>
      </w:r>
    </w:p>
    <w:p w14:paraId="45A20A12" w14:textId="77777777" w:rsidR="00F97DC3" w:rsidRPr="00D80663" w:rsidRDefault="00F97DC3" w:rsidP="00D80663">
      <w:pPr>
        <w:pStyle w:val="Tekstpodstawowy"/>
        <w:spacing w:line="264" w:lineRule="auto"/>
        <w:jc w:val="both"/>
        <w:rPr>
          <w:rFonts w:ascii="Times New Roman" w:hAnsi="Times New Roman" w:cs="Times New Roman"/>
        </w:rPr>
      </w:pPr>
    </w:p>
    <w:p w14:paraId="74692ED3" w14:textId="77777777" w:rsidR="00F97DC3" w:rsidRPr="00D80663" w:rsidRDefault="006E36E5" w:rsidP="00D80663">
      <w:pPr>
        <w:pStyle w:val="Tekstpodstawowy"/>
        <w:spacing w:line="264" w:lineRule="auto"/>
        <w:ind w:left="4590"/>
        <w:jc w:val="both"/>
        <w:rPr>
          <w:rFonts w:ascii="Times New Roman" w:hAnsi="Times New Roman" w:cs="Times New Roman"/>
        </w:rPr>
      </w:pPr>
      <w:r w:rsidRPr="00D80663">
        <w:rPr>
          <w:rFonts w:ascii="Times New Roman" w:hAnsi="Times New Roman" w:cs="Times New Roman"/>
        </w:rPr>
        <w:t>§ 6</w:t>
      </w:r>
    </w:p>
    <w:p w14:paraId="02365023" w14:textId="77777777" w:rsidR="00F97DC3" w:rsidRPr="00D80663" w:rsidRDefault="006E36E5" w:rsidP="00D80663">
      <w:pPr>
        <w:pStyle w:val="Tekstpodstawowy"/>
        <w:spacing w:line="264" w:lineRule="auto"/>
        <w:ind w:left="178" w:right="119"/>
        <w:jc w:val="both"/>
        <w:rPr>
          <w:rFonts w:ascii="Times New Roman" w:hAnsi="Times New Roman" w:cs="Times New Roman"/>
        </w:rPr>
      </w:pPr>
      <w:r w:rsidRPr="00D80663">
        <w:rPr>
          <w:rFonts w:ascii="Times New Roman" w:hAnsi="Times New Roman" w:cs="Times New Roman"/>
        </w:rPr>
        <w:t>The Loan Taker may te</w:t>
      </w:r>
      <w:r w:rsidRPr="00D80663">
        <w:rPr>
          <w:rFonts w:ascii="Times New Roman" w:hAnsi="Times New Roman" w:cs="Times New Roman"/>
        </w:rPr>
        <w:t>rminate the agreement subject to maintaining 2-months’ notice. In this case the repayment of the loan including interest ought to occur on the last day of the termination term.</w:t>
      </w:r>
    </w:p>
    <w:p w14:paraId="78AD0F60" w14:textId="77777777" w:rsidR="00F97DC3" w:rsidRPr="00D80663" w:rsidRDefault="00F97DC3" w:rsidP="00D80663">
      <w:pPr>
        <w:pStyle w:val="Tekstpodstawowy"/>
        <w:spacing w:line="264" w:lineRule="auto"/>
        <w:jc w:val="both"/>
        <w:rPr>
          <w:rFonts w:ascii="Times New Roman" w:hAnsi="Times New Roman" w:cs="Times New Roman"/>
        </w:rPr>
      </w:pPr>
    </w:p>
    <w:p w14:paraId="2233CCB7" w14:textId="77777777" w:rsidR="00F97DC3" w:rsidRPr="00D80663" w:rsidRDefault="006E36E5" w:rsidP="00D80663">
      <w:pPr>
        <w:pStyle w:val="Tekstpodstawowy"/>
        <w:spacing w:line="264" w:lineRule="auto"/>
        <w:ind w:left="4590"/>
        <w:jc w:val="both"/>
        <w:rPr>
          <w:rFonts w:ascii="Times New Roman" w:hAnsi="Times New Roman" w:cs="Times New Roman"/>
        </w:rPr>
      </w:pPr>
      <w:r w:rsidRPr="00D80663">
        <w:rPr>
          <w:rFonts w:ascii="Times New Roman" w:hAnsi="Times New Roman" w:cs="Times New Roman"/>
        </w:rPr>
        <w:t>§ 7</w:t>
      </w:r>
    </w:p>
    <w:p w14:paraId="3841562F" w14:textId="77777777" w:rsidR="00F97DC3" w:rsidRPr="00D80663" w:rsidRDefault="006E36E5" w:rsidP="00D80663">
      <w:pPr>
        <w:pStyle w:val="Akapitzlist"/>
        <w:numPr>
          <w:ilvl w:val="0"/>
          <w:numId w:val="1"/>
        </w:numPr>
        <w:tabs>
          <w:tab w:val="left" w:pos="463"/>
        </w:tabs>
        <w:spacing w:line="264" w:lineRule="auto"/>
        <w:ind w:hanging="285"/>
        <w:jc w:val="both"/>
        <w:rPr>
          <w:rFonts w:ascii="Times New Roman" w:hAnsi="Times New Roman" w:cs="Times New Roman"/>
          <w:sz w:val="20"/>
        </w:rPr>
      </w:pPr>
      <w:r w:rsidRPr="00D80663">
        <w:rPr>
          <w:rFonts w:ascii="Times New Roman" w:hAnsi="Times New Roman" w:cs="Times New Roman"/>
          <w:sz w:val="20"/>
        </w:rPr>
        <w:t>Any changes to the hereby Agreement shall require a written form under the</w:t>
      </w:r>
      <w:r w:rsidRPr="00D80663">
        <w:rPr>
          <w:rFonts w:ascii="Times New Roman" w:hAnsi="Times New Roman" w:cs="Times New Roman"/>
          <w:sz w:val="20"/>
        </w:rPr>
        <w:t xml:space="preserve"> pain of nullity.</w:t>
      </w:r>
    </w:p>
    <w:p w14:paraId="3D940A6A" w14:textId="497AA42D" w:rsidR="00F97DC3" w:rsidRPr="00D80663" w:rsidRDefault="006E36E5" w:rsidP="00D80663">
      <w:pPr>
        <w:pStyle w:val="Akapitzlist"/>
        <w:numPr>
          <w:ilvl w:val="0"/>
          <w:numId w:val="1"/>
        </w:numPr>
        <w:tabs>
          <w:tab w:val="left" w:pos="463"/>
        </w:tabs>
        <w:spacing w:line="264" w:lineRule="auto"/>
        <w:ind w:right="122"/>
        <w:jc w:val="both"/>
        <w:rPr>
          <w:rFonts w:ascii="Times New Roman" w:hAnsi="Times New Roman" w:cs="Times New Roman"/>
          <w:sz w:val="20"/>
        </w:rPr>
      </w:pPr>
      <w:r w:rsidRPr="00D80663">
        <w:rPr>
          <w:rFonts w:ascii="Times New Roman" w:hAnsi="Times New Roman" w:cs="Times New Roman"/>
          <w:sz w:val="20"/>
        </w:rPr>
        <w:t xml:space="preserve">Matters resulting from execution of the hereby Agreement must be addressed by the Parties amicably and in the event of failure to reach an understanding, they must be submitted for resolving to the competent court with jurisdiction </w:t>
      </w:r>
      <w:r w:rsidR="009F2843" w:rsidRPr="00D80663">
        <w:rPr>
          <w:rFonts w:ascii="Times New Roman" w:hAnsi="Times New Roman" w:cs="Times New Roman"/>
          <w:sz w:val="20"/>
        </w:rPr>
        <w:t>over</w:t>
      </w:r>
      <w:r w:rsidRPr="00D80663">
        <w:rPr>
          <w:rFonts w:ascii="Times New Roman" w:hAnsi="Times New Roman" w:cs="Times New Roman"/>
          <w:sz w:val="20"/>
        </w:rPr>
        <w:t xml:space="preserve"> t</w:t>
      </w:r>
      <w:r w:rsidRPr="00D80663">
        <w:rPr>
          <w:rFonts w:ascii="Times New Roman" w:hAnsi="Times New Roman" w:cs="Times New Roman"/>
          <w:sz w:val="20"/>
        </w:rPr>
        <w:t>he seat of the Loan Taker.</w:t>
      </w:r>
    </w:p>
    <w:p w14:paraId="736046F7" w14:textId="77777777" w:rsidR="00F97DC3" w:rsidRPr="00D80663" w:rsidRDefault="006E36E5" w:rsidP="00D80663">
      <w:pPr>
        <w:pStyle w:val="Akapitzlist"/>
        <w:numPr>
          <w:ilvl w:val="0"/>
          <w:numId w:val="1"/>
        </w:numPr>
        <w:tabs>
          <w:tab w:val="left" w:pos="463"/>
        </w:tabs>
        <w:spacing w:line="264" w:lineRule="auto"/>
        <w:ind w:hanging="285"/>
        <w:jc w:val="both"/>
        <w:rPr>
          <w:rFonts w:ascii="Times New Roman" w:hAnsi="Times New Roman" w:cs="Times New Roman"/>
          <w:sz w:val="20"/>
        </w:rPr>
      </w:pPr>
      <w:r w:rsidRPr="00D80663">
        <w:rPr>
          <w:rFonts w:ascii="Times New Roman" w:hAnsi="Times New Roman" w:cs="Times New Roman"/>
          <w:sz w:val="20"/>
        </w:rPr>
        <w:t>This  Agreement was drawn up in two identical copies, one for each of the Parties.</w:t>
      </w:r>
    </w:p>
    <w:p w14:paraId="4F8F765A" w14:textId="77777777" w:rsidR="00F97DC3" w:rsidRPr="00D80663" w:rsidRDefault="00F97DC3" w:rsidP="00D80663">
      <w:pPr>
        <w:pStyle w:val="Tekstpodstawowy"/>
        <w:spacing w:line="264" w:lineRule="auto"/>
        <w:jc w:val="both"/>
        <w:rPr>
          <w:rFonts w:ascii="Times New Roman" w:hAnsi="Times New Roman" w:cs="Times New Roman"/>
          <w:sz w:val="19"/>
        </w:rPr>
      </w:pPr>
    </w:p>
    <w:p w14:paraId="301D7D04" w14:textId="4FEA9058" w:rsidR="00F97DC3" w:rsidRPr="00D80663" w:rsidRDefault="006E36E5" w:rsidP="00D80663">
      <w:pPr>
        <w:pStyle w:val="Tekstpodstawowy"/>
        <w:spacing w:line="264" w:lineRule="auto"/>
        <w:ind w:left="178" w:right="113"/>
        <w:jc w:val="both"/>
        <w:rPr>
          <w:rFonts w:ascii="Times New Roman" w:hAnsi="Times New Roman" w:cs="Times New Roman"/>
        </w:rPr>
      </w:pPr>
      <w:r w:rsidRPr="00D80663">
        <w:rPr>
          <w:rFonts w:ascii="Times New Roman" w:hAnsi="Times New Roman" w:cs="Times New Roman"/>
        </w:rPr>
        <w:t xml:space="preserve">I hereby declare that I have </w:t>
      </w:r>
      <w:r w:rsidR="009F2843" w:rsidRPr="00D80663">
        <w:rPr>
          <w:rFonts w:ascii="Times New Roman" w:hAnsi="Times New Roman" w:cs="Times New Roman"/>
        </w:rPr>
        <w:t>acquainted</w:t>
      </w:r>
      <w:r w:rsidRPr="00D80663">
        <w:rPr>
          <w:rFonts w:ascii="Times New Roman" w:hAnsi="Times New Roman" w:cs="Times New Roman"/>
        </w:rPr>
        <w:t xml:space="preserve"> myself with the content of the Agreement and that I accept it. In the event of failure to repay the loan </w:t>
      </w:r>
      <w:r w:rsidRPr="00D80663">
        <w:rPr>
          <w:rFonts w:ascii="Times New Roman" w:hAnsi="Times New Roman" w:cs="Times New Roman"/>
        </w:rPr>
        <w:t xml:space="preserve">obtained by the Loan Taker in the designated timeframe, I hereby grant my consent, as jointly and severally obligated </w:t>
      </w:r>
      <w:r w:rsidR="009F2843" w:rsidRPr="00D80663">
        <w:rPr>
          <w:rFonts w:ascii="Times New Roman" w:hAnsi="Times New Roman" w:cs="Times New Roman"/>
        </w:rPr>
        <w:t>Party</w:t>
      </w:r>
      <w:r w:rsidRPr="00D80663">
        <w:rPr>
          <w:rFonts w:ascii="Times New Roman" w:hAnsi="Times New Roman" w:cs="Times New Roman"/>
        </w:rPr>
        <w:t>, to cover and thus deduct the unpaid amount including interest from my remuneration for the work and other benefits resulting from t</w:t>
      </w:r>
      <w:r w:rsidRPr="00D80663">
        <w:rPr>
          <w:rFonts w:ascii="Times New Roman" w:hAnsi="Times New Roman" w:cs="Times New Roman"/>
        </w:rPr>
        <w:t xml:space="preserve">he </w:t>
      </w:r>
      <w:r w:rsidR="009F2843" w:rsidRPr="00D80663">
        <w:rPr>
          <w:rFonts w:ascii="Times New Roman" w:hAnsi="Times New Roman" w:cs="Times New Roman"/>
        </w:rPr>
        <w:t>employment</w:t>
      </w:r>
      <w:r w:rsidRPr="00D80663">
        <w:rPr>
          <w:rFonts w:ascii="Times New Roman" w:hAnsi="Times New Roman" w:cs="Times New Roman"/>
        </w:rPr>
        <w:t xml:space="preserve"> relationship.</w:t>
      </w:r>
    </w:p>
    <w:p w14:paraId="7651BEFE" w14:textId="1719F004" w:rsidR="00F97DC3" w:rsidRPr="00D80663" w:rsidRDefault="001B7077">
      <w:pPr>
        <w:pStyle w:val="Tekstpodstawowy"/>
        <w:spacing w:before="3"/>
        <w:rPr>
          <w:rFonts w:ascii="Times New Roman" w:hAnsi="Times New Roman" w:cs="Times New Roman"/>
          <w:sz w:val="16"/>
        </w:rPr>
      </w:pPr>
      <w:r w:rsidRPr="00D80663">
        <w:rPr>
          <w:rFonts w:ascii="Times New Roman" w:hAnsi="Times New Roman" w:cs="Times New Roman"/>
          <w:noProof/>
          <w:lang w:val="pl-PL" w:eastAsia="pl-PL" w:bidi="ar-SA"/>
        </w:rPr>
        <mc:AlternateContent>
          <mc:Choice Requires="wps">
            <w:drawing>
              <wp:anchor distT="0" distB="0" distL="0" distR="0" simplePos="0" relativeHeight="487587840" behindDoc="1" locked="0" layoutInCell="1" allowOverlap="1" wp14:anchorId="1EA7A80D" wp14:editId="5FA34EFC">
                <wp:simplePos x="0" y="0"/>
                <wp:positionH relativeFrom="page">
                  <wp:posOffset>901065</wp:posOffset>
                </wp:positionH>
                <wp:positionV relativeFrom="paragraph">
                  <wp:posOffset>151130</wp:posOffset>
                </wp:positionV>
                <wp:extent cx="1828800" cy="8890"/>
                <wp:effectExtent l="0" t="0" r="0" b="0"/>
                <wp:wrapTopAndBottom/>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9CA0C" id="Rectangle 5" o:spid="_x0000_s1026" style="position:absolute;margin-left:70.95pt;margin-top:11.9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d6dQIAAPo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" fillcolor="black" stroked="f">
                <w10:wrap type="topAndBottom" anchorx="page"/>
              </v:rect>
            </w:pict>
          </mc:Fallback>
        </mc:AlternateContent>
      </w:r>
    </w:p>
    <w:p w14:paraId="39190D7C" w14:textId="0680F639" w:rsidR="00F97DC3" w:rsidRPr="00D80663" w:rsidRDefault="006E36E5">
      <w:pPr>
        <w:spacing w:before="67"/>
        <w:ind w:left="178"/>
        <w:rPr>
          <w:rFonts w:ascii="Times New Roman" w:hAnsi="Times New Roman" w:cs="Times New Roman"/>
          <w:sz w:val="16"/>
        </w:rPr>
      </w:pPr>
      <w:r w:rsidRPr="00D80663">
        <w:rPr>
          <w:rFonts w:ascii="Times New Roman" w:hAnsi="Times New Roman" w:cs="Times New Roman"/>
          <w:position w:val="7"/>
          <w:sz w:val="13"/>
        </w:rPr>
        <w:t xml:space="preserve">1 </w:t>
      </w:r>
      <w:r w:rsidRPr="00D80663">
        <w:rPr>
          <w:rFonts w:ascii="Times New Roman" w:hAnsi="Times New Roman" w:cs="Times New Roman"/>
          <w:sz w:val="16"/>
        </w:rPr>
        <w:t xml:space="preserve">concerns loan </w:t>
      </w:r>
      <w:r w:rsidR="009F2843" w:rsidRPr="00D80663">
        <w:rPr>
          <w:rFonts w:ascii="Times New Roman" w:hAnsi="Times New Roman" w:cs="Times New Roman"/>
          <w:sz w:val="16"/>
        </w:rPr>
        <w:t>agreement</w:t>
      </w:r>
      <w:r w:rsidRPr="00D80663">
        <w:rPr>
          <w:rFonts w:ascii="Times New Roman" w:hAnsi="Times New Roman" w:cs="Times New Roman"/>
          <w:sz w:val="16"/>
        </w:rPr>
        <w:t xml:space="preserve"> for residential purposes (</w:t>
      </w:r>
      <w:r w:rsidR="009F2843" w:rsidRPr="00D80663">
        <w:rPr>
          <w:rFonts w:ascii="Times New Roman" w:hAnsi="Times New Roman" w:cs="Times New Roman"/>
          <w:sz w:val="16"/>
        </w:rPr>
        <w:t>construction</w:t>
      </w:r>
      <w:r w:rsidRPr="00D80663">
        <w:rPr>
          <w:rFonts w:ascii="Times New Roman" w:hAnsi="Times New Roman" w:cs="Times New Roman"/>
          <w:sz w:val="16"/>
        </w:rPr>
        <w:t>) in accordance with § 18 point 1-8 of the Bylaws of ZFŚS</w:t>
      </w:r>
    </w:p>
    <w:p w14:paraId="11272797" w14:textId="77777777" w:rsidR="00F97DC3" w:rsidRPr="00D80663" w:rsidRDefault="00F97DC3">
      <w:pPr>
        <w:rPr>
          <w:rFonts w:ascii="Times New Roman" w:hAnsi="Times New Roman" w:cs="Times New Roman"/>
          <w:sz w:val="16"/>
        </w:rPr>
        <w:sectPr w:rsidR="00F97DC3" w:rsidRPr="00D80663" w:rsidSect="00D80663">
          <w:pgSz w:w="11910" w:h="16840"/>
          <w:pgMar w:top="1276" w:right="1300" w:bottom="1020" w:left="1240" w:header="568" w:footer="836" w:gutter="0"/>
          <w:cols w:space="708"/>
        </w:sectPr>
      </w:pPr>
    </w:p>
    <w:p w14:paraId="262681A8" w14:textId="77777777" w:rsidR="00F97DC3" w:rsidRPr="00D80663" w:rsidRDefault="00F97DC3">
      <w:pPr>
        <w:pStyle w:val="Tekstpodstawowy"/>
        <w:rPr>
          <w:rFonts w:ascii="Times New Roman" w:hAnsi="Times New Roman" w:cs="Times New Roman"/>
        </w:rPr>
      </w:pPr>
    </w:p>
    <w:p w14:paraId="2E48CD8B" w14:textId="77777777" w:rsidR="00F97DC3" w:rsidRPr="00D80663" w:rsidRDefault="00F97DC3">
      <w:pPr>
        <w:pStyle w:val="Tekstpodstawowy"/>
        <w:spacing w:before="3"/>
        <w:rPr>
          <w:rFonts w:ascii="Times New Roman" w:hAnsi="Times New Roman" w:cs="Times New Roman"/>
          <w:sz w:val="18"/>
        </w:rPr>
      </w:pPr>
    </w:p>
    <w:p w14:paraId="3A021A39" w14:textId="77777777" w:rsidR="00F97DC3" w:rsidRPr="00D80663" w:rsidRDefault="006E36E5">
      <w:pPr>
        <w:pStyle w:val="Nagwek1"/>
        <w:spacing w:before="59" w:line="243" w:lineRule="exact"/>
        <w:rPr>
          <w:rFonts w:ascii="Times New Roman" w:hAnsi="Times New Roman" w:cs="Times New Roman"/>
        </w:rPr>
      </w:pPr>
      <w:r w:rsidRPr="00D80663">
        <w:rPr>
          <w:rFonts w:ascii="Times New Roman" w:hAnsi="Times New Roman" w:cs="Times New Roman"/>
        </w:rPr>
        <w:t>Guarantor I:</w:t>
      </w:r>
    </w:p>
    <w:p w14:paraId="7DB4D68B" w14:textId="77777777" w:rsidR="00F97DC3" w:rsidRPr="00D80663" w:rsidRDefault="006E36E5">
      <w:pPr>
        <w:spacing w:line="219" w:lineRule="exact"/>
        <w:ind w:left="178"/>
        <w:rPr>
          <w:rFonts w:ascii="Times New Roman" w:hAnsi="Times New Roman" w:cs="Times New Roman"/>
          <w:sz w:val="18"/>
        </w:rPr>
      </w:pPr>
      <w:r w:rsidRPr="00D80663">
        <w:rPr>
          <w:rFonts w:ascii="Times New Roman" w:hAnsi="Times New Roman" w:cs="Times New Roman"/>
          <w:sz w:val="18"/>
        </w:rPr>
        <w:t>First name and surname:</w:t>
      </w:r>
    </w:p>
    <w:p w14:paraId="1D978A89" w14:textId="77777777" w:rsidR="00F97DC3" w:rsidRPr="00D80663" w:rsidRDefault="006E36E5">
      <w:pPr>
        <w:spacing w:before="1"/>
        <w:ind w:left="178"/>
        <w:rPr>
          <w:rFonts w:ascii="Times New Roman" w:hAnsi="Times New Roman" w:cs="Times New Roman"/>
          <w:sz w:val="18"/>
        </w:rPr>
      </w:pPr>
      <w:r w:rsidRPr="00D80663">
        <w:rPr>
          <w:rFonts w:ascii="Times New Roman" w:hAnsi="Times New Roman" w:cs="Times New Roman"/>
          <w:sz w:val="18"/>
        </w:rPr>
        <w:t>Organizational Unit:</w:t>
      </w:r>
    </w:p>
    <w:p w14:paraId="59AA5CF2" w14:textId="77777777" w:rsidR="00F97DC3" w:rsidRPr="00D80663" w:rsidRDefault="00F97DC3">
      <w:pPr>
        <w:pStyle w:val="Tekstpodstawowy"/>
        <w:rPr>
          <w:rFonts w:ascii="Times New Roman" w:hAnsi="Times New Roman" w:cs="Times New Roman"/>
          <w:sz w:val="18"/>
        </w:rPr>
      </w:pPr>
    </w:p>
    <w:p w14:paraId="77BC8C13" w14:textId="77777777" w:rsidR="00F97DC3" w:rsidRPr="00D80663" w:rsidRDefault="00F97DC3">
      <w:pPr>
        <w:pStyle w:val="Tekstpodstawowy"/>
        <w:spacing w:before="1"/>
        <w:rPr>
          <w:rFonts w:ascii="Times New Roman" w:hAnsi="Times New Roman" w:cs="Times New Roman"/>
          <w:sz w:val="18"/>
        </w:rPr>
      </w:pPr>
    </w:p>
    <w:p w14:paraId="09674CCA" w14:textId="77777777" w:rsidR="001B7077" w:rsidRDefault="006E36E5" w:rsidP="001B7077">
      <w:pPr>
        <w:ind w:left="178"/>
        <w:rPr>
          <w:rFonts w:ascii="Times New Roman" w:hAnsi="Times New Roman" w:cs="Times New Roman"/>
          <w:sz w:val="18"/>
        </w:rPr>
      </w:pPr>
      <w:r w:rsidRPr="00D80663">
        <w:rPr>
          <w:rFonts w:ascii="Times New Roman" w:hAnsi="Times New Roman" w:cs="Times New Roman"/>
          <w:sz w:val="18"/>
        </w:rPr>
        <w:t xml:space="preserve">Cracow, on: . . . . . </w:t>
      </w:r>
      <w:r w:rsidRPr="00D80663">
        <w:rPr>
          <w:rFonts w:ascii="Times New Roman" w:hAnsi="Times New Roman" w:cs="Times New Roman"/>
          <w:sz w:val="18"/>
        </w:rPr>
        <w:t>. . . . . . . . . . . .</w:t>
      </w:r>
    </w:p>
    <w:p w14:paraId="325ADE68" w14:textId="77777777" w:rsidR="001B7077" w:rsidRDefault="001B7077" w:rsidP="001B7077">
      <w:pPr>
        <w:ind w:left="178"/>
        <w:rPr>
          <w:rFonts w:ascii="Times New Roman" w:hAnsi="Times New Roman" w:cs="Times New Roman"/>
          <w:sz w:val="18"/>
        </w:rPr>
      </w:pPr>
    </w:p>
    <w:p w14:paraId="631313D2" w14:textId="6DEC4989" w:rsidR="001B7077" w:rsidRDefault="001B7077" w:rsidP="001B7077">
      <w:pPr>
        <w:spacing w:line="264" w:lineRule="auto"/>
        <w:ind w:left="4395"/>
        <w:jc w:val="center"/>
        <w:rPr>
          <w:rFonts w:ascii="Times New Roman" w:hAnsi="Times New Roman" w:cs="Times New Roman"/>
          <w:sz w:val="18"/>
        </w:rPr>
      </w:pPr>
      <w:r>
        <w:rPr>
          <w:rFonts w:ascii="Times New Roman" w:hAnsi="Times New Roman" w:cs="Times New Roman"/>
          <w:sz w:val="18"/>
        </w:rPr>
        <w:t>___________________________________</w:t>
      </w:r>
    </w:p>
    <w:p w14:paraId="74CE4A86" w14:textId="5AF98B1E" w:rsidR="00F97DC3" w:rsidRPr="00D80663" w:rsidRDefault="006E36E5" w:rsidP="001B7077">
      <w:pPr>
        <w:spacing w:line="264" w:lineRule="auto"/>
        <w:ind w:left="4395"/>
        <w:jc w:val="center"/>
        <w:rPr>
          <w:rFonts w:ascii="Times New Roman" w:hAnsi="Times New Roman" w:cs="Times New Roman"/>
          <w:sz w:val="18"/>
        </w:rPr>
      </w:pPr>
      <w:r w:rsidRPr="00D80663">
        <w:rPr>
          <w:rFonts w:ascii="Times New Roman" w:hAnsi="Times New Roman" w:cs="Times New Roman"/>
          <w:sz w:val="18"/>
        </w:rPr>
        <w:t>eligible signature of the Guarantor</w:t>
      </w:r>
    </w:p>
    <w:p w14:paraId="290DEA98" w14:textId="77777777" w:rsidR="00F97DC3" w:rsidRPr="00D80663" w:rsidRDefault="006E36E5">
      <w:pPr>
        <w:pStyle w:val="Nagwek1"/>
        <w:spacing w:before="80"/>
        <w:rPr>
          <w:rFonts w:ascii="Times New Roman" w:hAnsi="Times New Roman" w:cs="Times New Roman"/>
        </w:rPr>
      </w:pPr>
      <w:r w:rsidRPr="00D80663">
        <w:rPr>
          <w:rFonts w:ascii="Times New Roman" w:hAnsi="Times New Roman" w:cs="Times New Roman"/>
        </w:rPr>
        <w:t>Guarantor II:</w:t>
      </w:r>
    </w:p>
    <w:p w14:paraId="15EDA310" w14:textId="77777777" w:rsidR="00F97DC3" w:rsidRPr="00D80663" w:rsidRDefault="006E36E5">
      <w:pPr>
        <w:spacing w:before="1"/>
        <w:ind w:left="178"/>
        <w:rPr>
          <w:rFonts w:ascii="Times New Roman" w:hAnsi="Times New Roman" w:cs="Times New Roman"/>
          <w:sz w:val="18"/>
        </w:rPr>
      </w:pPr>
      <w:r w:rsidRPr="00D80663">
        <w:rPr>
          <w:rFonts w:ascii="Times New Roman" w:hAnsi="Times New Roman" w:cs="Times New Roman"/>
          <w:sz w:val="18"/>
        </w:rPr>
        <w:t>First name and surname:</w:t>
      </w:r>
    </w:p>
    <w:p w14:paraId="5895481F" w14:textId="77777777" w:rsidR="00F97DC3" w:rsidRPr="00D80663" w:rsidRDefault="006E36E5">
      <w:pPr>
        <w:spacing w:before="1"/>
        <w:ind w:left="178"/>
        <w:rPr>
          <w:rFonts w:ascii="Times New Roman" w:hAnsi="Times New Roman" w:cs="Times New Roman"/>
          <w:sz w:val="18"/>
        </w:rPr>
      </w:pPr>
      <w:r w:rsidRPr="00D80663">
        <w:rPr>
          <w:rFonts w:ascii="Times New Roman" w:hAnsi="Times New Roman" w:cs="Times New Roman"/>
          <w:sz w:val="18"/>
        </w:rPr>
        <w:t>Organizational Unit:</w:t>
      </w:r>
    </w:p>
    <w:p w14:paraId="71FCA6A6" w14:textId="77777777" w:rsidR="00F97DC3" w:rsidRPr="00D80663" w:rsidRDefault="00F97DC3">
      <w:pPr>
        <w:pStyle w:val="Tekstpodstawowy"/>
        <w:rPr>
          <w:rFonts w:ascii="Times New Roman" w:hAnsi="Times New Roman" w:cs="Times New Roman"/>
          <w:sz w:val="18"/>
        </w:rPr>
      </w:pPr>
    </w:p>
    <w:p w14:paraId="049222E6" w14:textId="77777777" w:rsidR="00F97DC3" w:rsidRPr="00D80663" w:rsidRDefault="00F97DC3">
      <w:pPr>
        <w:pStyle w:val="Tekstpodstawowy"/>
        <w:spacing w:before="10"/>
        <w:rPr>
          <w:rFonts w:ascii="Times New Roman" w:hAnsi="Times New Roman" w:cs="Times New Roman"/>
          <w:sz w:val="17"/>
        </w:rPr>
      </w:pPr>
    </w:p>
    <w:p w14:paraId="6A45EE60" w14:textId="5F874A30" w:rsidR="00F97DC3" w:rsidRDefault="006E36E5" w:rsidP="001B7077">
      <w:pPr>
        <w:ind w:left="178"/>
        <w:rPr>
          <w:rFonts w:ascii="Times New Roman" w:hAnsi="Times New Roman" w:cs="Times New Roman"/>
          <w:sz w:val="18"/>
        </w:rPr>
      </w:pPr>
      <w:r w:rsidRPr="00D80663">
        <w:rPr>
          <w:rFonts w:ascii="Times New Roman" w:hAnsi="Times New Roman" w:cs="Times New Roman"/>
          <w:sz w:val="18"/>
        </w:rPr>
        <w:t>Cracow, on: . . . . . . . . . . . . . . . . .</w:t>
      </w:r>
    </w:p>
    <w:p w14:paraId="6435F9DD" w14:textId="77777777" w:rsidR="001B7077" w:rsidRDefault="001B7077" w:rsidP="001B7077">
      <w:pPr>
        <w:ind w:left="178"/>
        <w:rPr>
          <w:rFonts w:ascii="Times New Roman" w:hAnsi="Times New Roman" w:cs="Times New Roman"/>
          <w:sz w:val="18"/>
        </w:rPr>
      </w:pPr>
    </w:p>
    <w:p w14:paraId="1D87C241" w14:textId="77777777" w:rsidR="001B7077" w:rsidRDefault="001B7077" w:rsidP="001B7077">
      <w:pPr>
        <w:spacing w:line="264" w:lineRule="auto"/>
        <w:ind w:left="4395"/>
        <w:jc w:val="center"/>
        <w:rPr>
          <w:rFonts w:ascii="Times New Roman" w:hAnsi="Times New Roman" w:cs="Times New Roman"/>
          <w:sz w:val="18"/>
        </w:rPr>
      </w:pPr>
      <w:r>
        <w:rPr>
          <w:rFonts w:ascii="Times New Roman" w:hAnsi="Times New Roman" w:cs="Times New Roman"/>
          <w:sz w:val="18"/>
        </w:rPr>
        <w:t>___________________________________</w:t>
      </w:r>
    </w:p>
    <w:p w14:paraId="7C33F80C" w14:textId="77777777" w:rsidR="001B7077" w:rsidRPr="00D80663" w:rsidRDefault="001B7077" w:rsidP="001B7077">
      <w:pPr>
        <w:spacing w:line="264" w:lineRule="auto"/>
        <w:ind w:left="4395"/>
        <w:jc w:val="center"/>
        <w:rPr>
          <w:rFonts w:ascii="Times New Roman" w:hAnsi="Times New Roman" w:cs="Times New Roman"/>
          <w:sz w:val="18"/>
        </w:rPr>
      </w:pPr>
      <w:r w:rsidRPr="00D80663">
        <w:rPr>
          <w:rFonts w:ascii="Times New Roman" w:hAnsi="Times New Roman" w:cs="Times New Roman"/>
          <w:sz w:val="18"/>
        </w:rPr>
        <w:t>eligible signature of the Guarantor</w:t>
      </w:r>
    </w:p>
    <w:p w14:paraId="05BF78BE" w14:textId="77777777" w:rsidR="001B7077" w:rsidRPr="001B7077" w:rsidRDefault="001B7077" w:rsidP="001B7077">
      <w:pPr>
        <w:ind w:left="178"/>
        <w:rPr>
          <w:rFonts w:ascii="Times New Roman" w:hAnsi="Times New Roman" w:cs="Times New Roman"/>
          <w:sz w:val="18"/>
        </w:rPr>
      </w:pPr>
    </w:p>
    <w:p w14:paraId="17D6CCA4" w14:textId="77777777" w:rsidR="00F97DC3" w:rsidRPr="00D80663" w:rsidRDefault="00F97DC3">
      <w:pPr>
        <w:pStyle w:val="Tekstpodstawowy"/>
        <w:spacing w:before="9"/>
        <w:rPr>
          <w:rFonts w:ascii="Times New Roman" w:hAnsi="Times New Roman" w:cs="Times New Roman"/>
          <w:sz w:val="29"/>
        </w:rPr>
      </w:pPr>
    </w:p>
    <w:p w14:paraId="26757B68" w14:textId="77777777" w:rsidR="00F97DC3" w:rsidRPr="00D80663" w:rsidRDefault="006E36E5" w:rsidP="001B7077">
      <w:pPr>
        <w:spacing w:before="56"/>
        <w:ind w:left="142"/>
        <w:jc w:val="right"/>
        <w:rPr>
          <w:rFonts w:ascii="Times New Roman" w:hAnsi="Times New Roman" w:cs="Times New Roman"/>
        </w:rPr>
      </w:pPr>
      <w:r w:rsidRPr="00D80663">
        <w:rPr>
          <w:rFonts w:ascii="Times New Roman" w:hAnsi="Times New Roman" w:cs="Times New Roman"/>
        </w:rPr>
        <w:t>I certify the authenticity of handwritten signa</w:t>
      </w:r>
      <w:r w:rsidRPr="00D80663">
        <w:rPr>
          <w:rFonts w:ascii="Times New Roman" w:hAnsi="Times New Roman" w:cs="Times New Roman"/>
        </w:rPr>
        <w:t>tures of guarantors:</w:t>
      </w:r>
    </w:p>
    <w:p w14:paraId="040C17BB" w14:textId="77777777" w:rsidR="00F97DC3" w:rsidRPr="00D80663" w:rsidRDefault="00F97DC3">
      <w:pPr>
        <w:pStyle w:val="Tekstpodstawowy"/>
        <w:rPr>
          <w:rFonts w:ascii="Times New Roman" w:hAnsi="Times New Roman" w:cs="Times New Roman"/>
        </w:rPr>
      </w:pPr>
    </w:p>
    <w:p w14:paraId="5EF71754" w14:textId="77777777" w:rsidR="00F97DC3" w:rsidRPr="00D80663" w:rsidRDefault="00F97DC3">
      <w:pPr>
        <w:pStyle w:val="Tekstpodstawowy"/>
        <w:rPr>
          <w:rFonts w:ascii="Times New Roman" w:hAnsi="Times New Roman" w:cs="Times New Roman"/>
        </w:rPr>
      </w:pPr>
    </w:p>
    <w:p w14:paraId="4846ECC6" w14:textId="052A308D" w:rsidR="00F97DC3" w:rsidRPr="00D80663" w:rsidRDefault="001B7077" w:rsidP="001B7077">
      <w:pPr>
        <w:pStyle w:val="Tekstpodstawowy"/>
        <w:spacing w:line="264" w:lineRule="auto"/>
        <w:ind w:left="3119"/>
        <w:jc w:val="center"/>
        <w:rPr>
          <w:rFonts w:ascii="Times New Roman" w:hAnsi="Times New Roman" w:cs="Times New Roman"/>
        </w:rPr>
      </w:pPr>
      <w:r>
        <w:rPr>
          <w:rFonts w:ascii="Times New Roman" w:hAnsi="Times New Roman" w:cs="Times New Roman"/>
        </w:rPr>
        <w:t>_________________________________________________________</w:t>
      </w:r>
    </w:p>
    <w:p w14:paraId="781DE18E" w14:textId="77777777" w:rsidR="00F97DC3" w:rsidRPr="00D80663" w:rsidRDefault="006E36E5" w:rsidP="001B7077">
      <w:pPr>
        <w:spacing w:line="264" w:lineRule="auto"/>
        <w:ind w:left="3119"/>
        <w:jc w:val="center"/>
        <w:rPr>
          <w:rFonts w:ascii="Times New Roman" w:hAnsi="Times New Roman" w:cs="Times New Roman"/>
          <w:sz w:val="18"/>
        </w:rPr>
      </w:pPr>
      <w:r w:rsidRPr="00D80663">
        <w:rPr>
          <w:rFonts w:ascii="Times New Roman" w:hAnsi="Times New Roman" w:cs="Times New Roman"/>
          <w:sz w:val="18"/>
        </w:rPr>
        <w:t>signature of employee of the Department of Personnel and Social Affairs</w:t>
      </w:r>
    </w:p>
    <w:p w14:paraId="2D6306D0" w14:textId="77777777" w:rsidR="00F97DC3" w:rsidRPr="00D80663" w:rsidRDefault="00F97DC3">
      <w:pPr>
        <w:pStyle w:val="Tekstpodstawowy"/>
        <w:rPr>
          <w:rFonts w:ascii="Times New Roman" w:hAnsi="Times New Roman" w:cs="Times New Roman"/>
        </w:rPr>
      </w:pPr>
    </w:p>
    <w:p w14:paraId="4B0927B6" w14:textId="77777777" w:rsidR="00F97DC3" w:rsidRPr="00D80663" w:rsidRDefault="00F97DC3">
      <w:pPr>
        <w:pStyle w:val="Tekstpodstawowy"/>
        <w:rPr>
          <w:rFonts w:ascii="Times New Roman" w:hAnsi="Times New Roman" w:cs="Times New Roman"/>
        </w:rPr>
      </w:pPr>
    </w:p>
    <w:p w14:paraId="39455C44" w14:textId="77777777" w:rsidR="00F97DC3" w:rsidRPr="00D80663" w:rsidRDefault="00F97DC3">
      <w:pPr>
        <w:pStyle w:val="Tekstpodstawowy"/>
        <w:rPr>
          <w:rFonts w:ascii="Times New Roman" w:hAnsi="Times New Roman" w:cs="Times New Roman"/>
        </w:rPr>
      </w:pPr>
    </w:p>
    <w:p w14:paraId="34F16CCD" w14:textId="77777777" w:rsidR="00F97DC3" w:rsidRPr="00D80663" w:rsidRDefault="00F97DC3">
      <w:pPr>
        <w:pStyle w:val="Tekstpodstawowy"/>
        <w:rPr>
          <w:rFonts w:ascii="Times New Roman" w:hAnsi="Times New Roman" w:cs="Times New Roman"/>
        </w:rPr>
      </w:pPr>
    </w:p>
    <w:p w14:paraId="2CE7D4FB" w14:textId="77777777" w:rsidR="00F97DC3" w:rsidRPr="00D80663" w:rsidRDefault="00F97DC3">
      <w:pPr>
        <w:pStyle w:val="Tekstpodstawowy"/>
        <w:rPr>
          <w:rFonts w:ascii="Times New Roman" w:hAnsi="Times New Roman" w:cs="Times New Roman"/>
        </w:rPr>
      </w:pPr>
    </w:p>
    <w:p w14:paraId="54E27939" w14:textId="77777777" w:rsidR="00F97DC3" w:rsidRPr="00D80663" w:rsidRDefault="00F97DC3">
      <w:pPr>
        <w:pStyle w:val="Tekstpodstawowy"/>
        <w:spacing w:before="1"/>
        <w:rPr>
          <w:rFonts w:ascii="Times New Roman" w:hAnsi="Times New Roman" w:cs="Times New Roman"/>
          <w:sz w:val="11"/>
        </w:rPr>
      </w:pPr>
    </w:p>
    <w:tbl>
      <w:tblPr>
        <w:tblStyle w:val="TableNormal"/>
        <w:tblW w:w="0" w:type="auto"/>
        <w:tblInd w:w="116" w:type="dxa"/>
        <w:tblLayout w:type="fixed"/>
        <w:tblLook w:val="01E0" w:firstRow="1" w:lastRow="1" w:firstColumn="1" w:lastColumn="1" w:noHBand="0" w:noVBand="0"/>
      </w:tblPr>
      <w:tblGrid>
        <w:gridCol w:w="3960"/>
      </w:tblGrid>
      <w:tr w:rsidR="00F97DC3" w:rsidRPr="00D80663" w14:paraId="415AA536" w14:textId="77777777">
        <w:trPr>
          <w:trHeight w:val="1199"/>
        </w:trPr>
        <w:tc>
          <w:tcPr>
            <w:tcW w:w="3960" w:type="dxa"/>
            <w:tcBorders>
              <w:top w:val="single" w:sz="4" w:space="0" w:color="000009"/>
              <w:bottom w:val="single" w:sz="4" w:space="0" w:color="000009"/>
            </w:tcBorders>
          </w:tcPr>
          <w:p w14:paraId="0F5169F5" w14:textId="77777777" w:rsidR="00F97DC3" w:rsidRPr="00D80663" w:rsidRDefault="006E36E5" w:rsidP="001B7077">
            <w:pPr>
              <w:pStyle w:val="TableParagraph"/>
              <w:tabs>
                <w:tab w:val="left" w:pos="2294"/>
              </w:tabs>
              <w:spacing w:before="0" w:line="264" w:lineRule="auto"/>
              <w:ind w:left="593" w:right="674"/>
              <w:rPr>
                <w:rFonts w:ascii="Times New Roman" w:hAnsi="Times New Roman" w:cs="Times New Roman"/>
                <w:sz w:val="18"/>
              </w:rPr>
            </w:pPr>
            <w:r w:rsidRPr="00D80663">
              <w:rPr>
                <w:rFonts w:ascii="Times New Roman" w:hAnsi="Times New Roman" w:cs="Times New Roman"/>
                <w:sz w:val="18"/>
              </w:rPr>
              <w:t>Signature of Loa</w:t>
            </w:r>
            <w:bookmarkStart w:id="0" w:name="_GoBack"/>
            <w:bookmarkEnd w:id="0"/>
            <w:r w:rsidRPr="00D80663">
              <w:rPr>
                <w:rFonts w:ascii="Times New Roman" w:hAnsi="Times New Roman" w:cs="Times New Roman"/>
                <w:sz w:val="18"/>
              </w:rPr>
              <w:t>n Receiver</w:t>
            </w:r>
          </w:p>
        </w:tc>
      </w:tr>
      <w:tr w:rsidR="00F97DC3" w:rsidRPr="00D80663" w14:paraId="6165F7BD" w14:textId="77777777">
        <w:trPr>
          <w:trHeight w:val="1202"/>
        </w:trPr>
        <w:tc>
          <w:tcPr>
            <w:tcW w:w="3960" w:type="dxa"/>
            <w:tcBorders>
              <w:top w:val="single" w:sz="4" w:space="0" w:color="000009"/>
              <w:bottom w:val="single" w:sz="4" w:space="0" w:color="000009"/>
            </w:tcBorders>
          </w:tcPr>
          <w:p w14:paraId="4D80CDDA" w14:textId="77777777" w:rsidR="00F97DC3" w:rsidRPr="00D80663" w:rsidRDefault="006E36E5" w:rsidP="001B7077">
            <w:pPr>
              <w:pStyle w:val="TableParagraph"/>
              <w:spacing w:before="0" w:line="264" w:lineRule="auto"/>
              <w:ind w:left="451" w:right="674"/>
              <w:rPr>
                <w:rFonts w:ascii="Times New Roman" w:hAnsi="Times New Roman" w:cs="Times New Roman"/>
                <w:sz w:val="18"/>
              </w:rPr>
            </w:pPr>
            <w:r w:rsidRPr="00D80663">
              <w:rPr>
                <w:rFonts w:ascii="Times New Roman" w:hAnsi="Times New Roman" w:cs="Times New Roman"/>
                <w:sz w:val="18"/>
              </w:rPr>
              <w:t>Signature of Loan Provider</w:t>
            </w:r>
          </w:p>
        </w:tc>
      </w:tr>
      <w:tr w:rsidR="00F97DC3" w:rsidRPr="00D80663" w14:paraId="2211E820" w14:textId="77777777">
        <w:trPr>
          <w:trHeight w:val="215"/>
        </w:trPr>
        <w:tc>
          <w:tcPr>
            <w:tcW w:w="3960" w:type="dxa"/>
            <w:tcBorders>
              <w:top w:val="single" w:sz="4" w:space="0" w:color="000009"/>
            </w:tcBorders>
          </w:tcPr>
          <w:p w14:paraId="1FDDFBCF" w14:textId="77777777" w:rsidR="00F97DC3" w:rsidRPr="00D80663" w:rsidRDefault="006E36E5" w:rsidP="001B7077">
            <w:pPr>
              <w:pStyle w:val="TableParagraph"/>
              <w:spacing w:before="0" w:line="264" w:lineRule="auto"/>
              <w:rPr>
                <w:rFonts w:ascii="Times New Roman" w:hAnsi="Times New Roman" w:cs="Times New Roman"/>
                <w:sz w:val="18"/>
              </w:rPr>
            </w:pPr>
            <w:r w:rsidRPr="00D80663">
              <w:rPr>
                <w:rFonts w:ascii="Times New Roman" w:hAnsi="Times New Roman" w:cs="Times New Roman"/>
                <w:sz w:val="18"/>
              </w:rPr>
              <w:t>Bursar</w:t>
            </w:r>
          </w:p>
        </w:tc>
      </w:tr>
    </w:tbl>
    <w:p w14:paraId="2402E8BF" w14:textId="77777777" w:rsidR="004D4C01" w:rsidRPr="00D80663" w:rsidRDefault="004D4C01">
      <w:pPr>
        <w:rPr>
          <w:rFonts w:ascii="Times New Roman" w:hAnsi="Times New Roman" w:cs="Times New Roman"/>
        </w:rPr>
      </w:pPr>
    </w:p>
    <w:sectPr w:rsidR="004D4C01" w:rsidRPr="00D80663">
      <w:pgSz w:w="11910" w:h="16840"/>
      <w:pgMar w:top="1660" w:right="1300" w:bottom="1020" w:left="1240" w:header="568" w:footer="8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89E61" w14:textId="77777777" w:rsidR="006E36E5" w:rsidRDefault="006E36E5">
      <w:r>
        <w:separator/>
      </w:r>
    </w:p>
  </w:endnote>
  <w:endnote w:type="continuationSeparator" w:id="0">
    <w:p w14:paraId="6065BE59" w14:textId="77777777" w:rsidR="006E36E5" w:rsidRDefault="006E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D8BCC" w14:textId="7B27EB89" w:rsidR="00F97DC3" w:rsidRDefault="001B7077">
    <w:pPr>
      <w:pStyle w:val="Tekstpodstawowy"/>
      <w:spacing w:line="14" w:lineRule="auto"/>
    </w:pPr>
    <w:r>
      <w:rPr>
        <w:noProof/>
        <w:lang w:val="pl-PL" w:eastAsia="pl-PL" w:bidi="ar-SA"/>
      </w:rPr>
      <mc:AlternateContent>
        <mc:Choice Requires="wps">
          <w:drawing>
            <wp:anchor distT="0" distB="0" distL="114300" distR="114300" simplePos="0" relativeHeight="487499264" behindDoc="1" locked="0" layoutInCell="1" allowOverlap="1" wp14:anchorId="32D89502" wp14:editId="295D4B8B">
              <wp:simplePos x="0" y="0"/>
              <wp:positionH relativeFrom="page">
                <wp:posOffset>3423285</wp:posOffset>
              </wp:positionH>
              <wp:positionV relativeFrom="page">
                <wp:posOffset>10022205</wp:posOffset>
              </wp:positionV>
              <wp:extent cx="715645" cy="14986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C44F4" w14:textId="77777777" w:rsidR="00F97DC3" w:rsidRDefault="006E36E5">
                          <w:pPr>
                            <w:spacing w:before="21"/>
                            <w:ind w:left="20"/>
                            <w:rPr>
                              <w:rFonts w:ascii="Verdana"/>
                              <w:b/>
                              <w:sz w:val="16"/>
                            </w:rPr>
                          </w:pPr>
                          <w:r>
                            <w:rPr>
                              <w:rFonts w:ascii="Verdana"/>
                              <w:b/>
                              <w:sz w:val="16"/>
                            </w:rPr>
                            <w:t xml:space="preserve">Page </w:t>
                          </w:r>
                          <w:r>
                            <w:fldChar w:fldCharType="begin"/>
                          </w:r>
                          <w:r>
                            <w:rPr>
                              <w:rFonts w:ascii="Verdana"/>
                              <w:b/>
                              <w:sz w:val="16"/>
                            </w:rPr>
                            <w:instrText xml:space="preserve"> PAGE </w:instrText>
                          </w:r>
                          <w:r>
                            <w:fldChar w:fldCharType="separate"/>
                          </w:r>
                          <w:r w:rsidR="001B7077">
                            <w:rPr>
                              <w:rFonts w:ascii="Verdana"/>
                              <w:b/>
                              <w:noProof/>
                              <w:sz w:val="16"/>
                            </w:rPr>
                            <w:t>3</w:t>
                          </w:r>
                          <w:r>
                            <w:fldChar w:fldCharType="end"/>
                          </w:r>
                          <w:r>
                            <w:rPr>
                              <w:rFonts w:ascii="Verdana"/>
                              <w:b/>
                              <w:sz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89502" id="_x0000_t202" coordsize="21600,21600" o:spt="202" path="m,l,21600r21600,l21600,xe">
              <v:stroke joinstyle="miter"/>
              <v:path gradientshapeok="t" o:connecttype="rect"/>
            </v:shapetype>
            <v:shape id="Text Box 1" o:spid="_x0000_s1026" type="#_x0000_t202" style="position:absolute;margin-left:269.55pt;margin-top:789.15pt;width:56.35pt;height:11.8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" filled="f" stroked="f">
              <v:textbox inset="0,0,0,0">
                <w:txbxContent>
                  <w:p w14:paraId="32BC44F4" w14:textId="77777777" w:rsidR="00F97DC3" w:rsidRDefault="006E36E5">
                    <w:pPr>
                      <w:spacing w:before="21"/>
                      <w:ind w:left="20"/>
                      <w:rPr>
                        <w:rFonts w:ascii="Verdana"/>
                        <w:b/>
                        <w:sz w:val="16"/>
                      </w:rPr>
                    </w:pPr>
                    <w:r>
                      <w:rPr>
                        <w:rFonts w:ascii="Verdana"/>
                        <w:b/>
                        <w:sz w:val="16"/>
                      </w:rPr>
                      <w:t xml:space="preserve">Page </w:t>
                    </w:r>
                    <w:r>
                      <w:fldChar w:fldCharType="begin"/>
                    </w:r>
                    <w:r>
                      <w:rPr>
                        <w:rFonts w:ascii="Verdana"/>
                        <w:b/>
                        <w:sz w:val="16"/>
                      </w:rPr>
                      <w:instrText xml:space="preserve"> PAGE </w:instrText>
                    </w:r>
                    <w:r>
                      <w:fldChar w:fldCharType="separate"/>
                    </w:r>
                    <w:r w:rsidR="001B7077">
                      <w:rPr>
                        <w:rFonts w:ascii="Verdana"/>
                        <w:b/>
                        <w:noProof/>
                        <w:sz w:val="16"/>
                      </w:rPr>
                      <w:t>3</w:t>
                    </w:r>
                    <w:r>
                      <w:fldChar w:fldCharType="end"/>
                    </w:r>
                    <w:r>
                      <w:rPr>
                        <w:rFonts w:ascii="Verdana"/>
                        <w:b/>
                        <w:sz w:val="16"/>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B4BFD" w14:textId="77777777" w:rsidR="006E36E5" w:rsidRDefault="006E36E5">
      <w:r>
        <w:separator/>
      </w:r>
    </w:p>
  </w:footnote>
  <w:footnote w:type="continuationSeparator" w:id="0">
    <w:p w14:paraId="1B2B02A0" w14:textId="77777777" w:rsidR="006E36E5" w:rsidRDefault="006E3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F473" w14:textId="3599AE53" w:rsidR="00F97DC3" w:rsidRDefault="006E36E5">
    <w:pPr>
      <w:pStyle w:val="Tekstpodstawowy"/>
      <w:spacing w:line="14" w:lineRule="auto"/>
    </w:pPr>
    <w:r>
      <w:rPr>
        <w:noProof/>
        <w:lang w:val="pl-PL" w:eastAsia="pl-PL" w:bidi="ar-SA"/>
      </w:rPr>
      <w:drawing>
        <wp:anchor distT="0" distB="0" distL="0" distR="0" simplePos="0" relativeHeight="251659776" behindDoc="1" locked="0" layoutInCell="1" allowOverlap="1" wp14:anchorId="44FF6539" wp14:editId="14DB0703">
          <wp:simplePos x="0" y="0"/>
          <wp:positionH relativeFrom="page">
            <wp:posOffset>6067425</wp:posOffset>
          </wp:positionH>
          <wp:positionV relativeFrom="page">
            <wp:posOffset>361949</wp:posOffset>
          </wp:positionV>
          <wp:extent cx="584200" cy="590550"/>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4200" cy="590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45F67"/>
    <w:multiLevelType w:val="hybridMultilevel"/>
    <w:tmpl w:val="C3A6601A"/>
    <w:lvl w:ilvl="0" w:tplc="221A94DE">
      <w:start w:val="1"/>
      <w:numFmt w:val="decimal"/>
      <w:lvlText w:val="%1."/>
      <w:lvlJc w:val="left"/>
      <w:pPr>
        <w:ind w:left="462" w:hanging="284"/>
        <w:jc w:val="left"/>
      </w:pPr>
      <w:rPr>
        <w:rFonts w:ascii="Times New Roman" w:eastAsia="Calibri" w:hAnsi="Times New Roman" w:cs="Times New Roman" w:hint="default"/>
        <w:w w:val="99"/>
        <w:sz w:val="20"/>
        <w:szCs w:val="20"/>
        <w:lang w:val="pl-PL" w:eastAsia="en-US" w:bidi="ar-SA"/>
      </w:rPr>
    </w:lvl>
    <w:lvl w:ilvl="1" w:tplc="F4DC606E">
      <w:numFmt w:val="bullet"/>
      <w:lvlText w:val="•"/>
      <w:lvlJc w:val="left"/>
      <w:pPr>
        <w:ind w:left="600" w:hanging="284"/>
      </w:pPr>
      <w:rPr>
        <w:rFonts w:hint="default"/>
        <w:lang w:val="pl-PL" w:eastAsia="en-US" w:bidi="ar-SA"/>
      </w:rPr>
    </w:lvl>
    <w:lvl w:ilvl="2" w:tplc="B80AF628">
      <w:numFmt w:val="bullet"/>
      <w:lvlText w:val="•"/>
      <w:lvlJc w:val="left"/>
      <w:pPr>
        <w:ind w:left="1574" w:hanging="284"/>
      </w:pPr>
      <w:rPr>
        <w:rFonts w:hint="default"/>
        <w:lang w:val="pl-PL" w:eastAsia="en-US" w:bidi="ar-SA"/>
      </w:rPr>
    </w:lvl>
    <w:lvl w:ilvl="3" w:tplc="01EABD82">
      <w:numFmt w:val="bullet"/>
      <w:lvlText w:val="•"/>
      <w:lvlJc w:val="left"/>
      <w:pPr>
        <w:ind w:left="2548" w:hanging="284"/>
      </w:pPr>
      <w:rPr>
        <w:rFonts w:hint="default"/>
        <w:lang w:val="pl-PL" w:eastAsia="en-US" w:bidi="ar-SA"/>
      </w:rPr>
    </w:lvl>
    <w:lvl w:ilvl="4" w:tplc="A450261E">
      <w:numFmt w:val="bullet"/>
      <w:lvlText w:val="•"/>
      <w:lvlJc w:val="left"/>
      <w:pPr>
        <w:ind w:left="3522" w:hanging="284"/>
      </w:pPr>
      <w:rPr>
        <w:rFonts w:hint="default"/>
        <w:lang w:val="pl-PL" w:eastAsia="en-US" w:bidi="ar-SA"/>
      </w:rPr>
    </w:lvl>
    <w:lvl w:ilvl="5" w:tplc="A720071A">
      <w:numFmt w:val="bullet"/>
      <w:lvlText w:val="•"/>
      <w:lvlJc w:val="left"/>
      <w:pPr>
        <w:ind w:left="4496" w:hanging="284"/>
      </w:pPr>
      <w:rPr>
        <w:rFonts w:hint="default"/>
        <w:lang w:val="pl-PL" w:eastAsia="en-US" w:bidi="ar-SA"/>
      </w:rPr>
    </w:lvl>
    <w:lvl w:ilvl="6" w:tplc="E604E382">
      <w:numFmt w:val="bullet"/>
      <w:lvlText w:val="•"/>
      <w:lvlJc w:val="left"/>
      <w:pPr>
        <w:ind w:left="5470" w:hanging="284"/>
      </w:pPr>
      <w:rPr>
        <w:rFonts w:hint="default"/>
        <w:lang w:val="pl-PL" w:eastAsia="en-US" w:bidi="ar-SA"/>
      </w:rPr>
    </w:lvl>
    <w:lvl w:ilvl="7" w:tplc="A41A2590">
      <w:numFmt w:val="bullet"/>
      <w:lvlText w:val="•"/>
      <w:lvlJc w:val="left"/>
      <w:pPr>
        <w:ind w:left="6444" w:hanging="284"/>
      </w:pPr>
      <w:rPr>
        <w:rFonts w:hint="default"/>
        <w:lang w:val="pl-PL" w:eastAsia="en-US" w:bidi="ar-SA"/>
      </w:rPr>
    </w:lvl>
    <w:lvl w:ilvl="8" w:tplc="62E2EE9E">
      <w:numFmt w:val="bullet"/>
      <w:lvlText w:val="•"/>
      <w:lvlJc w:val="left"/>
      <w:pPr>
        <w:ind w:left="7418" w:hanging="284"/>
      </w:pPr>
      <w:rPr>
        <w:rFonts w:hint="default"/>
        <w:lang w:val="pl-PL" w:eastAsia="en-US" w:bidi="ar-SA"/>
      </w:rPr>
    </w:lvl>
  </w:abstractNum>
  <w:abstractNum w:abstractNumId="1" w15:restartNumberingAfterBreak="0">
    <w:nsid w:val="1E2E7814"/>
    <w:multiLevelType w:val="hybridMultilevel"/>
    <w:tmpl w:val="CB30ADF8"/>
    <w:lvl w:ilvl="0" w:tplc="976EEC1E">
      <w:start w:val="1"/>
      <w:numFmt w:val="decimal"/>
      <w:lvlText w:val="%1."/>
      <w:lvlJc w:val="left"/>
      <w:pPr>
        <w:ind w:left="462" w:hanging="284"/>
        <w:jc w:val="left"/>
      </w:pPr>
      <w:rPr>
        <w:rFonts w:ascii="Times New Roman" w:eastAsia="Calibri" w:hAnsi="Times New Roman" w:cs="Times New Roman" w:hint="default"/>
        <w:w w:val="99"/>
        <w:sz w:val="20"/>
        <w:szCs w:val="20"/>
        <w:lang w:val="pl-PL" w:eastAsia="en-US" w:bidi="ar-SA"/>
      </w:rPr>
    </w:lvl>
    <w:lvl w:ilvl="1" w:tplc="83747562">
      <w:numFmt w:val="bullet"/>
      <w:lvlText w:val="•"/>
      <w:lvlJc w:val="left"/>
      <w:pPr>
        <w:ind w:left="1350" w:hanging="284"/>
      </w:pPr>
      <w:rPr>
        <w:rFonts w:hint="default"/>
        <w:lang w:val="pl-PL" w:eastAsia="en-US" w:bidi="ar-SA"/>
      </w:rPr>
    </w:lvl>
    <w:lvl w:ilvl="2" w:tplc="B510BBF8">
      <w:numFmt w:val="bullet"/>
      <w:lvlText w:val="•"/>
      <w:lvlJc w:val="left"/>
      <w:pPr>
        <w:ind w:left="2241" w:hanging="284"/>
      </w:pPr>
      <w:rPr>
        <w:rFonts w:hint="default"/>
        <w:lang w:val="pl-PL" w:eastAsia="en-US" w:bidi="ar-SA"/>
      </w:rPr>
    </w:lvl>
    <w:lvl w:ilvl="3" w:tplc="AE6E5444">
      <w:numFmt w:val="bullet"/>
      <w:lvlText w:val="•"/>
      <w:lvlJc w:val="left"/>
      <w:pPr>
        <w:ind w:left="3131" w:hanging="284"/>
      </w:pPr>
      <w:rPr>
        <w:rFonts w:hint="default"/>
        <w:lang w:val="pl-PL" w:eastAsia="en-US" w:bidi="ar-SA"/>
      </w:rPr>
    </w:lvl>
    <w:lvl w:ilvl="4" w:tplc="14AEB47C">
      <w:numFmt w:val="bullet"/>
      <w:lvlText w:val="•"/>
      <w:lvlJc w:val="left"/>
      <w:pPr>
        <w:ind w:left="4022" w:hanging="284"/>
      </w:pPr>
      <w:rPr>
        <w:rFonts w:hint="default"/>
        <w:lang w:val="pl-PL" w:eastAsia="en-US" w:bidi="ar-SA"/>
      </w:rPr>
    </w:lvl>
    <w:lvl w:ilvl="5" w:tplc="9A4CC068">
      <w:numFmt w:val="bullet"/>
      <w:lvlText w:val="•"/>
      <w:lvlJc w:val="left"/>
      <w:pPr>
        <w:ind w:left="4913" w:hanging="284"/>
      </w:pPr>
      <w:rPr>
        <w:rFonts w:hint="default"/>
        <w:lang w:val="pl-PL" w:eastAsia="en-US" w:bidi="ar-SA"/>
      </w:rPr>
    </w:lvl>
    <w:lvl w:ilvl="6" w:tplc="E43A1452">
      <w:numFmt w:val="bullet"/>
      <w:lvlText w:val="•"/>
      <w:lvlJc w:val="left"/>
      <w:pPr>
        <w:ind w:left="5803" w:hanging="284"/>
      </w:pPr>
      <w:rPr>
        <w:rFonts w:hint="default"/>
        <w:lang w:val="pl-PL" w:eastAsia="en-US" w:bidi="ar-SA"/>
      </w:rPr>
    </w:lvl>
    <w:lvl w:ilvl="7" w:tplc="EE42FF86">
      <w:numFmt w:val="bullet"/>
      <w:lvlText w:val="•"/>
      <w:lvlJc w:val="left"/>
      <w:pPr>
        <w:ind w:left="6694" w:hanging="284"/>
      </w:pPr>
      <w:rPr>
        <w:rFonts w:hint="default"/>
        <w:lang w:val="pl-PL" w:eastAsia="en-US" w:bidi="ar-SA"/>
      </w:rPr>
    </w:lvl>
    <w:lvl w:ilvl="8" w:tplc="3D0A3598">
      <w:numFmt w:val="bullet"/>
      <w:lvlText w:val="•"/>
      <w:lvlJc w:val="left"/>
      <w:pPr>
        <w:ind w:left="7585" w:hanging="284"/>
      </w:pPr>
      <w:rPr>
        <w:rFonts w:hint="default"/>
        <w:lang w:val="pl-PL" w:eastAsia="en-US" w:bidi="ar-SA"/>
      </w:rPr>
    </w:lvl>
  </w:abstractNum>
  <w:abstractNum w:abstractNumId="2" w15:restartNumberingAfterBreak="0">
    <w:nsid w:val="3435030E"/>
    <w:multiLevelType w:val="hybridMultilevel"/>
    <w:tmpl w:val="BFC44716"/>
    <w:lvl w:ilvl="0" w:tplc="665EAC84">
      <w:start w:val="1"/>
      <w:numFmt w:val="decimal"/>
      <w:lvlText w:val="%1."/>
      <w:lvlJc w:val="left"/>
      <w:pPr>
        <w:ind w:left="462" w:hanging="284"/>
        <w:jc w:val="left"/>
      </w:pPr>
      <w:rPr>
        <w:rFonts w:ascii="Calibri" w:eastAsia="Calibri" w:hAnsi="Calibri" w:cs="Calibri" w:hint="default"/>
        <w:w w:val="99"/>
        <w:sz w:val="20"/>
        <w:szCs w:val="20"/>
        <w:lang w:val="pl-PL" w:eastAsia="en-US" w:bidi="ar-SA"/>
      </w:rPr>
    </w:lvl>
    <w:lvl w:ilvl="1" w:tplc="B6D6C6DE">
      <w:numFmt w:val="bullet"/>
      <w:lvlText w:val="•"/>
      <w:lvlJc w:val="left"/>
      <w:pPr>
        <w:ind w:left="1350" w:hanging="284"/>
      </w:pPr>
      <w:rPr>
        <w:rFonts w:hint="default"/>
        <w:lang w:val="pl-PL" w:eastAsia="en-US" w:bidi="ar-SA"/>
      </w:rPr>
    </w:lvl>
    <w:lvl w:ilvl="2" w:tplc="E08CF350">
      <w:numFmt w:val="bullet"/>
      <w:lvlText w:val="•"/>
      <w:lvlJc w:val="left"/>
      <w:pPr>
        <w:ind w:left="2241" w:hanging="284"/>
      </w:pPr>
      <w:rPr>
        <w:rFonts w:hint="default"/>
        <w:lang w:val="pl-PL" w:eastAsia="en-US" w:bidi="ar-SA"/>
      </w:rPr>
    </w:lvl>
    <w:lvl w:ilvl="3" w:tplc="CF8E1B1A">
      <w:numFmt w:val="bullet"/>
      <w:lvlText w:val="•"/>
      <w:lvlJc w:val="left"/>
      <w:pPr>
        <w:ind w:left="3131" w:hanging="284"/>
      </w:pPr>
      <w:rPr>
        <w:rFonts w:hint="default"/>
        <w:lang w:val="pl-PL" w:eastAsia="en-US" w:bidi="ar-SA"/>
      </w:rPr>
    </w:lvl>
    <w:lvl w:ilvl="4" w:tplc="2B06EB9E">
      <w:numFmt w:val="bullet"/>
      <w:lvlText w:val="•"/>
      <w:lvlJc w:val="left"/>
      <w:pPr>
        <w:ind w:left="4022" w:hanging="284"/>
      </w:pPr>
      <w:rPr>
        <w:rFonts w:hint="default"/>
        <w:lang w:val="pl-PL" w:eastAsia="en-US" w:bidi="ar-SA"/>
      </w:rPr>
    </w:lvl>
    <w:lvl w:ilvl="5" w:tplc="C99A8F88">
      <w:numFmt w:val="bullet"/>
      <w:lvlText w:val="•"/>
      <w:lvlJc w:val="left"/>
      <w:pPr>
        <w:ind w:left="4913" w:hanging="284"/>
      </w:pPr>
      <w:rPr>
        <w:rFonts w:hint="default"/>
        <w:lang w:val="pl-PL" w:eastAsia="en-US" w:bidi="ar-SA"/>
      </w:rPr>
    </w:lvl>
    <w:lvl w:ilvl="6" w:tplc="E2C8CFE6">
      <w:numFmt w:val="bullet"/>
      <w:lvlText w:val="•"/>
      <w:lvlJc w:val="left"/>
      <w:pPr>
        <w:ind w:left="5803" w:hanging="284"/>
      </w:pPr>
      <w:rPr>
        <w:rFonts w:hint="default"/>
        <w:lang w:val="pl-PL" w:eastAsia="en-US" w:bidi="ar-SA"/>
      </w:rPr>
    </w:lvl>
    <w:lvl w:ilvl="7" w:tplc="61487328">
      <w:numFmt w:val="bullet"/>
      <w:lvlText w:val="•"/>
      <w:lvlJc w:val="left"/>
      <w:pPr>
        <w:ind w:left="6694" w:hanging="284"/>
      </w:pPr>
      <w:rPr>
        <w:rFonts w:hint="default"/>
        <w:lang w:val="pl-PL" w:eastAsia="en-US" w:bidi="ar-SA"/>
      </w:rPr>
    </w:lvl>
    <w:lvl w:ilvl="8" w:tplc="643A875E">
      <w:numFmt w:val="bullet"/>
      <w:lvlText w:val="•"/>
      <w:lvlJc w:val="left"/>
      <w:pPr>
        <w:ind w:left="7585" w:hanging="284"/>
      </w:pPr>
      <w:rPr>
        <w:rFonts w:hint="default"/>
        <w:lang w:val="pl-PL" w:eastAsia="en-US" w:bidi="ar-SA"/>
      </w:rPr>
    </w:lvl>
  </w:abstractNum>
  <w:abstractNum w:abstractNumId="3" w15:restartNumberingAfterBreak="0">
    <w:nsid w:val="7A880AD7"/>
    <w:multiLevelType w:val="hybridMultilevel"/>
    <w:tmpl w:val="F078B0B8"/>
    <w:lvl w:ilvl="0" w:tplc="0A828042">
      <w:start w:val="1"/>
      <w:numFmt w:val="decimal"/>
      <w:lvlText w:val="%1."/>
      <w:lvlJc w:val="left"/>
      <w:pPr>
        <w:ind w:left="462" w:hanging="284"/>
        <w:jc w:val="left"/>
      </w:pPr>
      <w:rPr>
        <w:rFonts w:ascii="Times New Roman" w:eastAsia="Calibri" w:hAnsi="Times New Roman" w:cs="Times New Roman" w:hint="default"/>
        <w:w w:val="99"/>
        <w:sz w:val="20"/>
        <w:szCs w:val="20"/>
        <w:lang w:val="pl-PL" w:eastAsia="en-US" w:bidi="ar-SA"/>
      </w:rPr>
    </w:lvl>
    <w:lvl w:ilvl="1" w:tplc="0A1400F8">
      <w:numFmt w:val="bullet"/>
      <w:lvlText w:val="•"/>
      <w:lvlJc w:val="left"/>
      <w:pPr>
        <w:ind w:left="1350" w:hanging="284"/>
      </w:pPr>
      <w:rPr>
        <w:rFonts w:hint="default"/>
        <w:lang w:val="pl-PL" w:eastAsia="en-US" w:bidi="ar-SA"/>
      </w:rPr>
    </w:lvl>
    <w:lvl w:ilvl="2" w:tplc="7134721E">
      <w:numFmt w:val="bullet"/>
      <w:lvlText w:val="•"/>
      <w:lvlJc w:val="left"/>
      <w:pPr>
        <w:ind w:left="2241" w:hanging="284"/>
      </w:pPr>
      <w:rPr>
        <w:rFonts w:hint="default"/>
        <w:lang w:val="pl-PL" w:eastAsia="en-US" w:bidi="ar-SA"/>
      </w:rPr>
    </w:lvl>
    <w:lvl w:ilvl="3" w:tplc="44DE8ACA">
      <w:numFmt w:val="bullet"/>
      <w:lvlText w:val="•"/>
      <w:lvlJc w:val="left"/>
      <w:pPr>
        <w:ind w:left="3131" w:hanging="284"/>
      </w:pPr>
      <w:rPr>
        <w:rFonts w:hint="default"/>
        <w:lang w:val="pl-PL" w:eastAsia="en-US" w:bidi="ar-SA"/>
      </w:rPr>
    </w:lvl>
    <w:lvl w:ilvl="4" w:tplc="E1FE4FC6">
      <w:numFmt w:val="bullet"/>
      <w:lvlText w:val="•"/>
      <w:lvlJc w:val="left"/>
      <w:pPr>
        <w:ind w:left="4022" w:hanging="284"/>
      </w:pPr>
      <w:rPr>
        <w:rFonts w:hint="default"/>
        <w:lang w:val="pl-PL" w:eastAsia="en-US" w:bidi="ar-SA"/>
      </w:rPr>
    </w:lvl>
    <w:lvl w:ilvl="5" w:tplc="C6380502">
      <w:numFmt w:val="bullet"/>
      <w:lvlText w:val="•"/>
      <w:lvlJc w:val="left"/>
      <w:pPr>
        <w:ind w:left="4913" w:hanging="284"/>
      </w:pPr>
      <w:rPr>
        <w:rFonts w:hint="default"/>
        <w:lang w:val="pl-PL" w:eastAsia="en-US" w:bidi="ar-SA"/>
      </w:rPr>
    </w:lvl>
    <w:lvl w:ilvl="6" w:tplc="75E8B13A">
      <w:numFmt w:val="bullet"/>
      <w:lvlText w:val="•"/>
      <w:lvlJc w:val="left"/>
      <w:pPr>
        <w:ind w:left="5803" w:hanging="284"/>
      </w:pPr>
      <w:rPr>
        <w:rFonts w:hint="default"/>
        <w:lang w:val="pl-PL" w:eastAsia="en-US" w:bidi="ar-SA"/>
      </w:rPr>
    </w:lvl>
    <w:lvl w:ilvl="7" w:tplc="7626EEDA">
      <w:numFmt w:val="bullet"/>
      <w:lvlText w:val="•"/>
      <w:lvlJc w:val="left"/>
      <w:pPr>
        <w:ind w:left="6694" w:hanging="284"/>
      </w:pPr>
      <w:rPr>
        <w:rFonts w:hint="default"/>
        <w:lang w:val="pl-PL" w:eastAsia="en-US" w:bidi="ar-SA"/>
      </w:rPr>
    </w:lvl>
    <w:lvl w:ilvl="8" w:tplc="B9F8F160">
      <w:numFmt w:val="bullet"/>
      <w:lvlText w:val="•"/>
      <w:lvlJc w:val="left"/>
      <w:pPr>
        <w:ind w:left="7585" w:hanging="284"/>
      </w:pPr>
      <w:rPr>
        <w:rFonts w:hint="default"/>
        <w:lang w:val="pl-PL" w:eastAsia="en-US" w:bidi="ar-SA"/>
      </w:rPr>
    </w:lvl>
  </w:abstractNum>
  <w:abstractNum w:abstractNumId="4" w15:restartNumberingAfterBreak="0">
    <w:nsid w:val="7BEC52D9"/>
    <w:multiLevelType w:val="hybridMultilevel"/>
    <w:tmpl w:val="3CACF0AE"/>
    <w:lvl w:ilvl="0" w:tplc="E2821CE8">
      <w:start w:val="3"/>
      <w:numFmt w:val="decimal"/>
      <w:lvlText w:val="%1"/>
      <w:lvlJc w:val="left"/>
      <w:pPr>
        <w:ind w:left="462" w:hanging="284"/>
        <w:jc w:val="left"/>
      </w:pPr>
      <w:rPr>
        <w:rFonts w:ascii="Times New Roman" w:eastAsia="Calibri" w:hAnsi="Times New Roman" w:cs="Times New Roman" w:hint="default"/>
        <w:w w:val="99"/>
        <w:sz w:val="20"/>
        <w:szCs w:val="20"/>
        <w:lang w:val="pl-PL" w:eastAsia="en-US" w:bidi="ar-SA"/>
      </w:rPr>
    </w:lvl>
    <w:lvl w:ilvl="1" w:tplc="19809B18">
      <w:numFmt w:val="bullet"/>
      <w:lvlText w:val="•"/>
      <w:lvlJc w:val="left"/>
      <w:pPr>
        <w:ind w:left="1350" w:hanging="284"/>
      </w:pPr>
      <w:rPr>
        <w:rFonts w:hint="default"/>
        <w:lang w:val="pl-PL" w:eastAsia="en-US" w:bidi="ar-SA"/>
      </w:rPr>
    </w:lvl>
    <w:lvl w:ilvl="2" w:tplc="8AC64C86">
      <w:numFmt w:val="bullet"/>
      <w:lvlText w:val="•"/>
      <w:lvlJc w:val="left"/>
      <w:pPr>
        <w:ind w:left="2241" w:hanging="284"/>
      </w:pPr>
      <w:rPr>
        <w:rFonts w:hint="default"/>
        <w:lang w:val="pl-PL" w:eastAsia="en-US" w:bidi="ar-SA"/>
      </w:rPr>
    </w:lvl>
    <w:lvl w:ilvl="3" w:tplc="0D408EF0">
      <w:numFmt w:val="bullet"/>
      <w:lvlText w:val="•"/>
      <w:lvlJc w:val="left"/>
      <w:pPr>
        <w:ind w:left="3131" w:hanging="284"/>
      </w:pPr>
      <w:rPr>
        <w:rFonts w:hint="default"/>
        <w:lang w:val="pl-PL" w:eastAsia="en-US" w:bidi="ar-SA"/>
      </w:rPr>
    </w:lvl>
    <w:lvl w:ilvl="4" w:tplc="F2C049AE">
      <w:numFmt w:val="bullet"/>
      <w:lvlText w:val="•"/>
      <w:lvlJc w:val="left"/>
      <w:pPr>
        <w:ind w:left="4022" w:hanging="284"/>
      </w:pPr>
      <w:rPr>
        <w:rFonts w:hint="default"/>
        <w:lang w:val="pl-PL" w:eastAsia="en-US" w:bidi="ar-SA"/>
      </w:rPr>
    </w:lvl>
    <w:lvl w:ilvl="5" w:tplc="03AE61C8">
      <w:numFmt w:val="bullet"/>
      <w:lvlText w:val="•"/>
      <w:lvlJc w:val="left"/>
      <w:pPr>
        <w:ind w:left="4913" w:hanging="284"/>
      </w:pPr>
      <w:rPr>
        <w:rFonts w:hint="default"/>
        <w:lang w:val="pl-PL" w:eastAsia="en-US" w:bidi="ar-SA"/>
      </w:rPr>
    </w:lvl>
    <w:lvl w:ilvl="6" w:tplc="A992BE20">
      <w:numFmt w:val="bullet"/>
      <w:lvlText w:val="•"/>
      <w:lvlJc w:val="left"/>
      <w:pPr>
        <w:ind w:left="5803" w:hanging="284"/>
      </w:pPr>
      <w:rPr>
        <w:rFonts w:hint="default"/>
        <w:lang w:val="pl-PL" w:eastAsia="en-US" w:bidi="ar-SA"/>
      </w:rPr>
    </w:lvl>
    <w:lvl w:ilvl="7" w:tplc="729E9684">
      <w:numFmt w:val="bullet"/>
      <w:lvlText w:val="•"/>
      <w:lvlJc w:val="left"/>
      <w:pPr>
        <w:ind w:left="6694" w:hanging="284"/>
      </w:pPr>
      <w:rPr>
        <w:rFonts w:hint="default"/>
        <w:lang w:val="pl-PL" w:eastAsia="en-US" w:bidi="ar-SA"/>
      </w:rPr>
    </w:lvl>
    <w:lvl w:ilvl="8" w:tplc="CADE24AE">
      <w:numFmt w:val="bullet"/>
      <w:lvlText w:val="•"/>
      <w:lvlJc w:val="left"/>
      <w:pPr>
        <w:ind w:left="7585" w:hanging="284"/>
      </w:pPr>
      <w:rPr>
        <w:rFonts w:hint="default"/>
        <w:lang w:val="pl-PL" w:eastAsia="en-US" w:bidi="ar-S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C3"/>
    <w:rsid w:val="001B7077"/>
    <w:rsid w:val="004D4C01"/>
    <w:rsid w:val="006E36E5"/>
    <w:rsid w:val="009F2843"/>
    <w:rsid w:val="00D80663"/>
    <w:rsid w:val="00F97D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C71F1"/>
  <w15:docId w15:val="{F42E9A28-C02A-445A-AFDB-F602D671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rPr>
  </w:style>
  <w:style w:type="paragraph" w:styleId="Nagwek1">
    <w:name w:val="heading 1"/>
    <w:basedOn w:val="Normalny"/>
    <w:uiPriority w:val="9"/>
    <w:qFormat/>
    <w:pPr>
      <w:spacing w:before="1"/>
      <w:ind w:left="178"/>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0"/>
    <w:qFormat/>
    <w:pPr>
      <w:ind w:left="56"/>
      <w:jc w:val="center"/>
    </w:pPr>
    <w:rPr>
      <w:b/>
      <w:bCs/>
      <w:sz w:val="24"/>
      <w:szCs w:val="24"/>
    </w:rPr>
  </w:style>
  <w:style w:type="paragraph" w:styleId="Akapitzlist">
    <w:name w:val="List Paragraph"/>
    <w:basedOn w:val="Normalny"/>
    <w:uiPriority w:val="1"/>
    <w:qFormat/>
    <w:pPr>
      <w:ind w:left="462" w:hanging="284"/>
      <w:jc w:val="both"/>
    </w:pPr>
  </w:style>
  <w:style w:type="paragraph" w:customStyle="1" w:styleId="TableParagraph">
    <w:name w:val="Table Paragraph"/>
    <w:basedOn w:val="Normalny"/>
    <w:uiPriority w:val="1"/>
    <w:qFormat/>
    <w:pPr>
      <w:spacing w:before="1"/>
      <w:ind w:left="1128" w:right="1128"/>
      <w:jc w:val="center"/>
    </w:pPr>
  </w:style>
  <w:style w:type="paragraph" w:styleId="Nagwek">
    <w:name w:val="header"/>
    <w:basedOn w:val="Normalny"/>
    <w:link w:val="NagwekZnak"/>
    <w:uiPriority w:val="99"/>
    <w:unhideWhenUsed/>
    <w:rsid w:val="00D80663"/>
    <w:pPr>
      <w:tabs>
        <w:tab w:val="center" w:pos="4536"/>
        <w:tab w:val="right" w:pos="9072"/>
      </w:tabs>
    </w:pPr>
  </w:style>
  <w:style w:type="character" w:customStyle="1" w:styleId="NagwekZnak">
    <w:name w:val="Nagłówek Znak"/>
    <w:basedOn w:val="Domylnaczcionkaakapitu"/>
    <w:link w:val="Nagwek"/>
    <w:uiPriority w:val="99"/>
    <w:rsid w:val="00D80663"/>
    <w:rPr>
      <w:rFonts w:ascii="Calibri" w:eastAsia="Calibri" w:hAnsi="Calibri" w:cs="Calibri"/>
    </w:rPr>
  </w:style>
  <w:style w:type="paragraph" w:styleId="Stopka">
    <w:name w:val="footer"/>
    <w:basedOn w:val="Normalny"/>
    <w:link w:val="StopkaZnak"/>
    <w:uiPriority w:val="99"/>
    <w:unhideWhenUsed/>
    <w:rsid w:val="00D80663"/>
    <w:pPr>
      <w:tabs>
        <w:tab w:val="center" w:pos="4536"/>
        <w:tab w:val="right" w:pos="9072"/>
      </w:tabs>
    </w:pPr>
  </w:style>
  <w:style w:type="character" w:customStyle="1" w:styleId="StopkaZnak">
    <w:name w:val="Stopka Znak"/>
    <w:basedOn w:val="Domylnaczcionkaakapitu"/>
    <w:link w:val="Stopka"/>
    <w:uiPriority w:val="99"/>
    <w:rsid w:val="00D8066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ED65F-F500-40B4-BC2A-B830B1A6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6462</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Pasterny-Godzisz</dc:creator>
  <cp:lastModifiedBy>Admin</cp:lastModifiedBy>
  <cp:revision>2</cp:revision>
  <dcterms:created xsi:type="dcterms:W3CDTF">2023-03-15T13:59:00Z</dcterms:created>
  <dcterms:modified xsi:type="dcterms:W3CDTF">2023-03-15T13:59:00Z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2019</vt:lpwstr>
  </property>
  <property fmtid="{D5CDD505-2E9C-101B-9397-08002B2CF9AE}" pid="4" name="LastSaved">
    <vt:filetime>2023-01-11T00:00:00Z</vt:filetime>
  </property>
</Properties>
</file>