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C566" w14:textId="50AA47CA" w:rsidR="00D774FE" w:rsidRPr="000536AE" w:rsidRDefault="00F76357" w:rsidP="00294D94">
      <w:pPr>
        <w:spacing w:after="0" w:line="264" w:lineRule="auto"/>
        <w:jc w:val="right"/>
        <w:rPr>
          <w:rFonts w:ascii="Times New Roman" w:hAnsi="Times New Roman" w:cs="Times New Roman"/>
          <w:sz w:val="20"/>
          <w:lang w:val="en-GB"/>
        </w:rPr>
      </w:pPr>
      <w:r w:rsidRPr="000536AE">
        <w:rPr>
          <w:rFonts w:ascii="Times New Roman" w:hAnsi="Times New Roman" w:cs="Times New Roman"/>
          <w:sz w:val="20"/>
          <w:lang w:val="en-GB"/>
        </w:rPr>
        <w:t>Appendix No. 1 to the Ordinance No. 78 by the Rector of PK from October 14, 2022</w:t>
      </w:r>
      <w:r w:rsidR="00D774FE" w:rsidRPr="000536AE">
        <w:rPr>
          <w:rFonts w:ascii="Times New Roman" w:hAnsi="Times New Roman" w:cs="Times New Roman"/>
          <w:sz w:val="20"/>
          <w:lang w:val="en-GB"/>
        </w:rPr>
        <w:t>.</w:t>
      </w:r>
    </w:p>
    <w:p w14:paraId="14E2C116" w14:textId="77777777" w:rsidR="00D774FE" w:rsidRPr="000536AE" w:rsidRDefault="00D774FE" w:rsidP="00294D94">
      <w:pPr>
        <w:spacing w:after="0" w:line="264" w:lineRule="auto"/>
        <w:jc w:val="both"/>
        <w:rPr>
          <w:rFonts w:ascii="Times New Roman" w:hAnsi="Times New Roman" w:cs="Times New Roman"/>
          <w:lang w:val="en-GB"/>
        </w:rPr>
      </w:pPr>
    </w:p>
    <w:p w14:paraId="2F2D1EF0" w14:textId="7CEFE456" w:rsidR="00797E78" w:rsidRPr="000536AE" w:rsidRDefault="00797E78" w:rsidP="00294D94">
      <w:pPr>
        <w:spacing w:after="0" w:line="264" w:lineRule="auto"/>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INTERNAL ANTI-DISCRIMINATION POLICY</w:t>
      </w:r>
    </w:p>
    <w:p w14:paraId="1BE7A96F" w14:textId="32FA89CD" w:rsidR="00D774FE" w:rsidRPr="000536AE" w:rsidRDefault="00797E78" w:rsidP="00294D94">
      <w:pPr>
        <w:spacing w:after="0" w:line="264" w:lineRule="auto"/>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AT</w:t>
      </w:r>
      <w:r w:rsidR="00C32FE4" w:rsidRPr="000536AE">
        <w:rPr>
          <w:rFonts w:ascii="Times New Roman" w:hAnsi="Times New Roman" w:cs="Times New Roman"/>
          <w:b/>
          <w:bCs/>
          <w:sz w:val="24"/>
          <w:szCs w:val="24"/>
          <w:lang w:val="en-GB"/>
        </w:rPr>
        <w:t xml:space="preserve"> THE</w:t>
      </w:r>
      <w:r w:rsidRPr="000536AE">
        <w:rPr>
          <w:rFonts w:ascii="Times New Roman" w:hAnsi="Times New Roman" w:cs="Times New Roman"/>
          <w:b/>
          <w:bCs/>
          <w:sz w:val="24"/>
          <w:szCs w:val="24"/>
          <w:lang w:val="en-GB"/>
        </w:rPr>
        <w:t xml:space="preserve"> TADEUSZ KOSCIUSZKO UNIVERSITY OF TECHNOLOGY IN </w:t>
      </w:r>
      <w:r w:rsidR="00C32FE4" w:rsidRPr="000536AE">
        <w:rPr>
          <w:rFonts w:ascii="Times New Roman" w:hAnsi="Times New Roman" w:cs="Times New Roman"/>
          <w:b/>
          <w:bCs/>
          <w:sz w:val="24"/>
          <w:szCs w:val="24"/>
          <w:lang w:val="en-GB"/>
        </w:rPr>
        <w:t>C</w:t>
      </w:r>
      <w:r w:rsidRPr="000536AE">
        <w:rPr>
          <w:rFonts w:ascii="Times New Roman" w:hAnsi="Times New Roman" w:cs="Times New Roman"/>
          <w:b/>
          <w:bCs/>
          <w:sz w:val="24"/>
          <w:szCs w:val="24"/>
          <w:lang w:val="en-GB"/>
        </w:rPr>
        <w:t>RA</w:t>
      </w:r>
      <w:r w:rsidR="00C32FE4" w:rsidRPr="000536AE">
        <w:rPr>
          <w:rFonts w:ascii="Times New Roman" w:hAnsi="Times New Roman" w:cs="Times New Roman"/>
          <w:b/>
          <w:bCs/>
          <w:sz w:val="24"/>
          <w:szCs w:val="24"/>
          <w:lang w:val="en-GB"/>
        </w:rPr>
        <w:t>C</w:t>
      </w:r>
      <w:r w:rsidRPr="000536AE">
        <w:rPr>
          <w:rFonts w:ascii="Times New Roman" w:hAnsi="Times New Roman" w:cs="Times New Roman"/>
          <w:b/>
          <w:bCs/>
          <w:sz w:val="24"/>
          <w:szCs w:val="24"/>
          <w:lang w:val="en-GB"/>
        </w:rPr>
        <w:t>OW</w:t>
      </w:r>
    </w:p>
    <w:p w14:paraId="215BCAC3" w14:textId="77777777" w:rsidR="00D774FE" w:rsidRPr="000536AE" w:rsidRDefault="00D774FE" w:rsidP="00294D94">
      <w:pPr>
        <w:spacing w:after="0" w:line="264" w:lineRule="auto"/>
        <w:jc w:val="both"/>
        <w:rPr>
          <w:rFonts w:ascii="Times New Roman" w:hAnsi="Times New Roman" w:cs="Times New Roman"/>
          <w:lang w:val="en-GB"/>
        </w:rPr>
      </w:pPr>
    </w:p>
    <w:p w14:paraId="0A5D572F" w14:textId="77777777" w:rsidR="006E3192" w:rsidRPr="000536AE" w:rsidRDefault="006E3192" w:rsidP="00294D94">
      <w:pPr>
        <w:spacing w:after="0" w:line="264" w:lineRule="auto"/>
        <w:jc w:val="both"/>
        <w:rPr>
          <w:rFonts w:ascii="Times New Roman" w:hAnsi="Times New Roman" w:cs="Times New Roman"/>
          <w:lang w:val="en-GB"/>
        </w:rPr>
      </w:pPr>
    </w:p>
    <w:p w14:paraId="597E6099" w14:textId="2CFF7C79" w:rsidR="00D774FE" w:rsidRPr="000536AE" w:rsidRDefault="00B57C59" w:rsidP="00294D94">
      <w:pPr>
        <w:spacing w:after="0" w:line="264" w:lineRule="auto"/>
        <w:jc w:val="center"/>
        <w:rPr>
          <w:rFonts w:ascii="Times New Roman" w:hAnsi="Times New Roman" w:cs="Times New Roman"/>
          <w:b/>
          <w:bCs/>
          <w:lang w:val="en-GB"/>
        </w:rPr>
      </w:pPr>
      <w:r w:rsidRPr="000536AE">
        <w:rPr>
          <w:rFonts w:ascii="Times New Roman" w:hAnsi="Times New Roman" w:cs="Times New Roman"/>
          <w:b/>
          <w:bCs/>
          <w:lang w:val="en-GB"/>
        </w:rPr>
        <w:t>§</w:t>
      </w:r>
      <w:r w:rsidR="00D774FE" w:rsidRPr="000536AE">
        <w:rPr>
          <w:rFonts w:ascii="Times New Roman" w:hAnsi="Times New Roman" w:cs="Times New Roman"/>
          <w:b/>
          <w:bCs/>
          <w:lang w:val="en-GB"/>
        </w:rPr>
        <w:t>1</w:t>
      </w:r>
    </w:p>
    <w:p w14:paraId="785DC4CA" w14:textId="77C0D39B" w:rsidR="00D774FE" w:rsidRPr="000536AE" w:rsidRDefault="00797E78" w:rsidP="00294D94">
      <w:pPr>
        <w:spacing w:after="0" w:line="264" w:lineRule="auto"/>
        <w:jc w:val="center"/>
        <w:rPr>
          <w:rFonts w:ascii="Times New Roman" w:hAnsi="Times New Roman" w:cs="Times New Roman"/>
          <w:b/>
          <w:bCs/>
          <w:lang w:val="en-GB"/>
        </w:rPr>
      </w:pPr>
      <w:r w:rsidRPr="000536AE">
        <w:rPr>
          <w:rFonts w:ascii="Times New Roman" w:hAnsi="Times New Roman" w:cs="Times New Roman"/>
          <w:b/>
          <w:bCs/>
          <w:lang w:val="en-GB"/>
        </w:rPr>
        <w:t>GENERAL PROVISIONS</w:t>
      </w:r>
    </w:p>
    <w:p w14:paraId="461E75A9" w14:textId="41F058A2" w:rsidR="00B57C59" w:rsidRPr="000536AE" w:rsidRDefault="00797E78" w:rsidP="00294D94">
      <w:pPr>
        <w:pStyle w:val="Akapitzlist"/>
        <w:numPr>
          <w:ilvl w:val="0"/>
          <w:numId w:val="2"/>
        </w:numPr>
        <w:spacing w:after="0" w:line="264" w:lineRule="auto"/>
        <w:ind w:left="426" w:right="-284" w:hanging="284"/>
        <w:jc w:val="both"/>
        <w:rPr>
          <w:rFonts w:ascii="Times New Roman" w:hAnsi="Times New Roman" w:cs="Times New Roman"/>
          <w:lang w:val="en-GB"/>
        </w:rPr>
      </w:pPr>
      <w:r w:rsidRPr="000536AE">
        <w:rPr>
          <w:rFonts w:ascii="Times New Roman" w:hAnsi="Times New Roman" w:cs="Times New Roman"/>
          <w:lang w:val="en-GB"/>
        </w:rPr>
        <w:t>The Internal Anti-Discrimination Policy, referred to hereafter as the "Policy", sets out the rules for preventing any occurrences having the appearance of discrimination and harassment (including sexual harassment) among the academic community at Tadeusz Kosciuszko Krakow University of Technology, as well as the procedure to be followed in the event of the occurrence of such events</w:t>
      </w:r>
      <w:r w:rsidR="00D774FE" w:rsidRPr="000536AE">
        <w:rPr>
          <w:rFonts w:ascii="Times New Roman" w:hAnsi="Times New Roman" w:cs="Times New Roman"/>
          <w:lang w:val="en-GB"/>
        </w:rPr>
        <w:t>.</w:t>
      </w:r>
    </w:p>
    <w:p w14:paraId="396E57B4" w14:textId="15F777FA" w:rsidR="00797E78" w:rsidRPr="000536AE" w:rsidRDefault="00797E78" w:rsidP="00294D94">
      <w:pPr>
        <w:pStyle w:val="Akapitzlist"/>
        <w:numPr>
          <w:ilvl w:val="0"/>
          <w:numId w:val="2"/>
        </w:numPr>
        <w:spacing w:after="0" w:line="264" w:lineRule="auto"/>
        <w:ind w:left="426" w:right="-284" w:hanging="284"/>
        <w:jc w:val="both"/>
        <w:rPr>
          <w:rFonts w:ascii="Times New Roman" w:hAnsi="Times New Roman" w:cs="Times New Roman"/>
          <w:lang w:val="en-GB"/>
        </w:rPr>
      </w:pPr>
      <w:r w:rsidRPr="000536AE">
        <w:rPr>
          <w:rFonts w:ascii="Times New Roman" w:hAnsi="Times New Roman" w:cs="Times New Roman"/>
          <w:lang w:val="en-GB"/>
        </w:rPr>
        <w:t xml:space="preserve">The Policy is based on provisions arising from the Constitution of the Republic of Poland of April 2, 1997, the Law of July 20, 2018. Law on Higher Education and Science of the </w:t>
      </w:r>
      <w:r w:rsidR="00227327" w:rsidRPr="000536AE">
        <w:rPr>
          <w:rFonts w:ascii="Times New Roman" w:hAnsi="Times New Roman" w:cs="Times New Roman"/>
          <w:lang w:val="en-GB"/>
        </w:rPr>
        <w:t>Labour</w:t>
      </w:r>
      <w:r w:rsidRPr="000536AE">
        <w:rPr>
          <w:rFonts w:ascii="Times New Roman" w:hAnsi="Times New Roman" w:cs="Times New Roman"/>
          <w:lang w:val="en-GB"/>
        </w:rPr>
        <w:t xml:space="preserve"> Code (K.P.), the PK Statute and $ 95 paragraph 4 of the PK </w:t>
      </w:r>
      <w:r w:rsidR="00227327" w:rsidRPr="000536AE">
        <w:rPr>
          <w:rFonts w:ascii="Times New Roman" w:hAnsi="Times New Roman" w:cs="Times New Roman"/>
          <w:lang w:val="en-GB"/>
        </w:rPr>
        <w:t>Labour</w:t>
      </w:r>
      <w:r w:rsidRPr="000536AE">
        <w:rPr>
          <w:rFonts w:ascii="Times New Roman" w:hAnsi="Times New Roman" w:cs="Times New Roman"/>
          <w:lang w:val="en-GB"/>
        </w:rPr>
        <w:t xml:space="preserve"> Bylaws</w:t>
      </w:r>
      <w:r w:rsidR="00D774FE" w:rsidRPr="000536AE">
        <w:rPr>
          <w:rFonts w:ascii="Times New Roman" w:hAnsi="Times New Roman" w:cs="Times New Roman"/>
          <w:lang w:val="en-GB"/>
        </w:rPr>
        <w:t>.</w:t>
      </w:r>
    </w:p>
    <w:p w14:paraId="7629D939" w14:textId="77777777" w:rsidR="00797E78" w:rsidRPr="000536AE" w:rsidRDefault="00797E78" w:rsidP="00294D94">
      <w:pPr>
        <w:pStyle w:val="Akapitzlist"/>
        <w:numPr>
          <w:ilvl w:val="0"/>
          <w:numId w:val="2"/>
        </w:numPr>
        <w:spacing w:after="0" w:line="264" w:lineRule="auto"/>
        <w:ind w:left="426" w:right="-284" w:hanging="284"/>
        <w:jc w:val="both"/>
        <w:rPr>
          <w:rFonts w:ascii="Times New Roman" w:hAnsi="Times New Roman" w:cs="Times New Roman"/>
          <w:lang w:val="en-GB"/>
        </w:rPr>
      </w:pPr>
      <w:r w:rsidRPr="000536AE">
        <w:rPr>
          <w:rFonts w:ascii="Times New Roman" w:hAnsi="Times New Roman" w:cs="Times New Roman"/>
          <w:lang w:val="en-GB"/>
        </w:rPr>
        <w:t>Each employee is required to familiarize with the contents of the Policy.</w:t>
      </w:r>
    </w:p>
    <w:p w14:paraId="42C48356" w14:textId="7A53A690" w:rsidR="009D3535" w:rsidRPr="000536AE" w:rsidRDefault="00797E78" w:rsidP="00294D94">
      <w:pPr>
        <w:pStyle w:val="Akapitzlist"/>
        <w:numPr>
          <w:ilvl w:val="0"/>
          <w:numId w:val="2"/>
        </w:numPr>
        <w:spacing w:after="0" w:line="264" w:lineRule="auto"/>
        <w:ind w:left="426" w:right="-284" w:hanging="284"/>
        <w:jc w:val="both"/>
        <w:rPr>
          <w:rFonts w:ascii="Times New Roman" w:hAnsi="Times New Roman" w:cs="Times New Roman"/>
          <w:lang w:val="en-GB"/>
        </w:rPr>
      </w:pPr>
      <w:r w:rsidRPr="000536AE">
        <w:rPr>
          <w:rFonts w:ascii="Times New Roman" w:hAnsi="Times New Roman" w:cs="Times New Roman"/>
          <w:lang w:val="en-GB"/>
        </w:rPr>
        <w:t>A statement of familiarization with the contents of the Policy (Appendix No. 1), signed by the employee, shall be attached to his/her personal record</w:t>
      </w:r>
      <w:r w:rsidR="00D774FE" w:rsidRPr="000536AE">
        <w:rPr>
          <w:rFonts w:ascii="Times New Roman" w:hAnsi="Times New Roman" w:cs="Times New Roman"/>
          <w:lang w:val="en-GB"/>
        </w:rPr>
        <w:t>.</w:t>
      </w:r>
    </w:p>
    <w:p w14:paraId="2066782D" w14:textId="77777777" w:rsidR="00797E78" w:rsidRPr="000536AE" w:rsidRDefault="00797E78" w:rsidP="00294D94">
      <w:pPr>
        <w:spacing w:after="0" w:line="264" w:lineRule="auto"/>
        <w:ind w:right="-142"/>
        <w:jc w:val="both"/>
        <w:rPr>
          <w:rFonts w:ascii="Times New Roman" w:hAnsi="Times New Roman" w:cs="Times New Roman"/>
          <w:b/>
          <w:bCs/>
          <w:lang w:val="en-GB"/>
        </w:rPr>
      </w:pPr>
    </w:p>
    <w:p w14:paraId="7FA288BF" w14:textId="29D9B7A2" w:rsidR="00B57C59" w:rsidRPr="000536AE" w:rsidRDefault="00B57C59" w:rsidP="00294D94">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§2</w:t>
      </w:r>
    </w:p>
    <w:p w14:paraId="54681799" w14:textId="7FD62859" w:rsidR="00B57C59" w:rsidRPr="000536AE" w:rsidRDefault="00797E78" w:rsidP="00294D94">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TERMINOLOGY</w:t>
      </w:r>
    </w:p>
    <w:p w14:paraId="080D73EA" w14:textId="77777777" w:rsidR="00B661CA" w:rsidRPr="000536AE" w:rsidRDefault="00B661CA" w:rsidP="00294D94">
      <w:pPr>
        <w:spacing w:after="0" w:line="264" w:lineRule="auto"/>
        <w:ind w:right="-142"/>
        <w:jc w:val="both"/>
        <w:rPr>
          <w:rFonts w:ascii="Times New Roman" w:hAnsi="Times New Roman" w:cs="Times New Roman"/>
          <w:b/>
          <w:bCs/>
          <w:lang w:val="en-GB"/>
        </w:rPr>
      </w:pPr>
    </w:p>
    <w:p w14:paraId="0BE9542D" w14:textId="543019CE" w:rsidR="00B57C59" w:rsidRPr="000536AE" w:rsidRDefault="00797E78" w:rsidP="00294D94">
      <w:pPr>
        <w:pStyle w:val="Akapitzlist"/>
        <w:numPr>
          <w:ilvl w:val="0"/>
          <w:numId w:val="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Terms used in the Policy are to </w:t>
      </w:r>
      <w:proofErr w:type="gramStart"/>
      <w:r w:rsidRPr="000536AE">
        <w:rPr>
          <w:rFonts w:ascii="Times New Roman" w:hAnsi="Times New Roman" w:cs="Times New Roman"/>
          <w:lang w:val="en-GB"/>
        </w:rPr>
        <w:t>be understood</w:t>
      </w:r>
      <w:proofErr w:type="gramEnd"/>
      <w:r w:rsidRPr="000536AE">
        <w:rPr>
          <w:rFonts w:ascii="Times New Roman" w:hAnsi="Times New Roman" w:cs="Times New Roman"/>
          <w:lang w:val="en-GB"/>
        </w:rPr>
        <w:t xml:space="preserve"> as</w:t>
      </w:r>
      <w:r w:rsidR="00B57C59" w:rsidRPr="000536AE">
        <w:rPr>
          <w:rFonts w:ascii="Times New Roman" w:hAnsi="Times New Roman" w:cs="Times New Roman"/>
          <w:lang w:val="en-GB"/>
        </w:rPr>
        <w:t>:</w:t>
      </w:r>
    </w:p>
    <w:p w14:paraId="5CFCE0CD" w14:textId="6486E526" w:rsidR="00B57C59"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Internal Anti-Discrimination Policy (Policy)</w:t>
      </w:r>
      <w:r w:rsidR="00B57C59" w:rsidRPr="000536AE">
        <w:rPr>
          <w:rFonts w:ascii="Times New Roman" w:hAnsi="Times New Roman" w:cs="Times New Roman"/>
          <w:b/>
          <w:bCs/>
          <w:lang w:val="en-GB"/>
        </w:rPr>
        <w:t xml:space="preserve"> —</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principles of counteracting acts of discrimination and harassment (including sexual harassment) at PK, along with the procedure to be followed in case of their occurrence</w:t>
      </w:r>
      <w:r w:rsidR="00B57C59" w:rsidRPr="000536AE">
        <w:rPr>
          <w:rFonts w:ascii="Times New Roman" w:hAnsi="Times New Roman" w:cs="Times New Roman"/>
          <w:lang w:val="en-GB"/>
        </w:rPr>
        <w:t>,</w:t>
      </w:r>
    </w:p>
    <w:p w14:paraId="200F3A77" w14:textId="5066BA69" w:rsidR="00B57C59"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 xml:space="preserve">Academic Community of </w:t>
      </w:r>
      <w:r w:rsidRPr="000536AE">
        <w:rPr>
          <w:rFonts w:ascii="Times New Roman" w:hAnsi="Times New Roman" w:cs="Times New Roman"/>
          <w:b/>
          <w:bCs/>
          <w:color w:val="000000" w:themeColor="text1"/>
          <w:lang w:val="en-GB"/>
        </w:rPr>
        <w:t>PK</w:t>
      </w:r>
      <w:r w:rsidR="00B57C59" w:rsidRPr="000536AE">
        <w:rPr>
          <w:rFonts w:ascii="Times New Roman" w:hAnsi="Times New Roman" w:cs="Times New Roman"/>
          <w:b/>
          <w:bCs/>
          <w:color w:val="000000" w:themeColor="text1"/>
          <w:lang w:val="en-GB"/>
        </w:rPr>
        <w:t xml:space="preserve"> (SA PK) —</w:t>
      </w:r>
      <w:r w:rsidR="00B57C59" w:rsidRPr="000536AE">
        <w:rPr>
          <w:rFonts w:ascii="Times New Roman" w:hAnsi="Times New Roman" w:cs="Times New Roman"/>
          <w:color w:val="000000" w:themeColor="text1"/>
          <w:lang w:val="en-GB"/>
        </w:rPr>
        <w:t xml:space="preserve"> </w:t>
      </w:r>
      <w:r w:rsidRPr="000536AE">
        <w:rPr>
          <w:rFonts w:ascii="Times New Roman" w:hAnsi="Times New Roman" w:cs="Times New Roman"/>
          <w:color w:val="000000" w:themeColor="text1"/>
          <w:lang w:val="en-GB"/>
        </w:rPr>
        <w:t xml:space="preserve">the </w:t>
      </w:r>
      <w:r w:rsidRPr="000536AE">
        <w:rPr>
          <w:rFonts w:ascii="Times New Roman" w:hAnsi="Times New Roman" w:cs="Times New Roman"/>
          <w:lang w:val="en-GB"/>
        </w:rPr>
        <w:t>community, which is formed by students, doctoral students, participants in postgraduate studies and other forms of education, as well as all employees of PK regardless of the form of employment, type of work or position held,</w:t>
      </w:r>
    </w:p>
    <w:p w14:paraId="7A4F84DD" w14:textId="06437314" w:rsidR="007D0900"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discrimination</w:t>
      </w:r>
      <w:r w:rsidR="00B57C59" w:rsidRPr="000536AE">
        <w:rPr>
          <w:rFonts w:ascii="Times New Roman" w:hAnsi="Times New Roman" w:cs="Times New Roman"/>
          <w:b/>
          <w:bCs/>
          <w:lang w:val="en-GB"/>
        </w:rPr>
        <w:t xml:space="preserve"> —</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illegal deprivation or restriction of rights arising from the employment relationship or unequal treatment of employees on the basis of sex, age, disability, nationality, race, convictions, especially political or religious, and union membership, sexual orientation, as well as the granting to some employees of fewer rights on these grounds than those enjoyed by employees in the same factual and legal situation (article</w:t>
      </w:r>
      <w:r w:rsidR="00B57C59" w:rsidRPr="000536AE">
        <w:rPr>
          <w:rFonts w:ascii="Times New Roman" w:hAnsi="Times New Roman" w:cs="Times New Roman"/>
          <w:lang w:val="en-GB"/>
        </w:rPr>
        <w:t>1</w:t>
      </w:r>
      <w:r w:rsidRPr="000536AE">
        <w:rPr>
          <w:rFonts w:ascii="Times New Roman" w:hAnsi="Times New Roman" w:cs="Times New Roman"/>
          <w:lang w:val="en-GB"/>
        </w:rPr>
        <w:t>1</w:t>
      </w:r>
      <w:r w:rsidR="007D0900" w:rsidRPr="000536AE">
        <w:rPr>
          <w:rFonts w:ascii="Times New Roman" w:eastAsia="Times New Roman" w:hAnsi="Times New Roman" w:cs="Times New Roman"/>
          <w:vertAlign w:val="superscript"/>
          <w:lang w:val="en-GB"/>
        </w:rPr>
        <w:t>3</w:t>
      </w:r>
      <w:r w:rsidR="00B57C59" w:rsidRPr="000536AE">
        <w:rPr>
          <w:rFonts w:ascii="Times New Roman" w:hAnsi="Times New Roman" w:cs="Times New Roman"/>
          <w:lang w:val="en-GB"/>
        </w:rPr>
        <w:t xml:space="preserve"> K.P.),</w:t>
      </w:r>
    </w:p>
    <w:p w14:paraId="588D10BD" w14:textId="2DCDF5B5" w:rsidR="007D0900"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molestation</w:t>
      </w:r>
      <w:r w:rsidR="00B57C59" w:rsidRPr="000536AE">
        <w:rPr>
          <w:rFonts w:ascii="Times New Roman" w:hAnsi="Times New Roman" w:cs="Times New Roman"/>
          <w:b/>
          <w:bCs/>
          <w:lang w:val="en-GB"/>
        </w:rPr>
        <w:t xml:space="preserve"> —</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 xml:space="preserve">discrimination manifestation, undesirable </w:t>
      </w:r>
      <w:r w:rsidR="00227327" w:rsidRPr="000536AE">
        <w:rPr>
          <w:rFonts w:ascii="Times New Roman" w:hAnsi="Times New Roman" w:cs="Times New Roman"/>
          <w:lang w:val="en-GB"/>
        </w:rPr>
        <w:t>behaviour</w:t>
      </w:r>
      <w:r w:rsidRPr="000536AE">
        <w:rPr>
          <w:rFonts w:ascii="Times New Roman" w:hAnsi="Times New Roman" w:cs="Times New Roman"/>
          <w:lang w:val="en-GB"/>
        </w:rPr>
        <w:t xml:space="preserve"> that has the purpose or effect of violating an employee's dignity and creating an intimidating, hostile, degrading, humiliating or derogatory atmosphere towards another individual </w:t>
      </w:r>
      <w:r w:rsidR="00B57C59" w:rsidRPr="000536AE">
        <w:rPr>
          <w:rFonts w:ascii="Times New Roman" w:hAnsi="Times New Roman" w:cs="Times New Roman"/>
          <w:lang w:val="en-GB"/>
        </w:rPr>
        <w:t>(art</w:t>
      </w:r>
      <w:r w:rsidRPr="000536AE">
        <w:rPr>
          <w:rFonts w:ascii="Times New Roman" w:hAnsi="Times New Roman" w:cs="Times New Roman"/>
          <w:lang w:val="en-GB"/>
        </w:rPr>
        <w:t>icle</w:t>
      </w:r>
      <w:r w:rsidR="007D0900" w:rsidRPr="000536AE">
        <w:rPr>
          <w:rFonts w:ascii="Times New Roman" w:hAnsi="Times New Roman" w:cs="Times New Roman"/>
          <w:lang w:val="en-GB"/>
        </w:rPr>
        <w:t xml:space="preserve"> </w:t>
      </w:r>
      <w:r w:rsidR="00B57C59" w:rsidRPr="000536AE">
        <w:rPr>
          <w:rFonts w:ascii="Times New Roman" w:hAnsi="Times New Roman" w:cs="Times New Roman"/>
          <w:lang w:val="en-GB"/>
        </w:rPr>
        <w:t xml:space="preserve">18(3a) K.P.); </w:t>
      </w:r>
      <w:r w:rsidRPr="000536AE">
        <w:rPr>
          <w:rFonts w:ascii="Times New Roman" w:hAnsi="Times New Roman" w:cs="Times New Roman"/>
          <w:lang w:val="en-GB"/>
        </w:rPr>
        <w:t xml:space="preserve">a manifestation of molestation can be persistent harassment </w:t>
      </w:r>
      <w:r w:rsidR="00B57C59" w:rsidRPr="000536AE">
        <w:rPr>
          <w:rFonts w:ascii="Times New Roman" w:hAnsi="Times New Roman" w:cs="Times New Roman"/>
          <w:lang w:val="en-GB"/>
        </w:rPr>
        <w:t>(stalking),</w:t>
      </w:r>
    </w:p>
    <w:p w14:paraId="439C6B69" w14:textId="1704291D" w:rsidR="007D0900" w:rsidRPr="000536AE" w:rsidRDefault="00B57C59"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stalking —</w:t>
      </w:r>
      <w:r w:rsidRPr="000536AE">
        <w:rPr>
          <w:rFonts w:ascii="Times New Roman" w:hAnsi="Times New Roman" w:cs="Times New Roman"/>
          <w:lang w:val="en-GB"/>
        </w:rPr>
        <w:t xml:space="preserve"> </w:t>
      </w:r>
      <w:r w:rsidR="00797E78" w:rsidRPr="000536AE">
        <w:rPr>
          <w:rFonts w:ascii="Times New Roman" w:hAnsi="Times New Roman" w:cs="Times New Roman"/>
          <w:lang w:val="en-GB"/>
        </w:rPr>
        <w:t xml:space="preserve">persistent harassment of another person or a close associate of that individual, arousing a sense of threat, humiliation or anguish justified by the circumstances, significantly invading their privacy </w:t>
      </w:r>
      <w:r w:rsidRPr="000536AE">
        <w:rPr>
          <w:rFonts w:ascii="Times New Roman" w:hAnsi="Times New Roman" w:cs="Times New Roman"/>
          <w:lang w:val="en-GB"/>
        </w:rPr>
        <w:t>(art</w:t>
      </w:r>
      <w:r w:rsidR="00797E78" w:rsidRPr="000536AE">
        <w:rPr>
          <w:rFonts w:ascii="Times New Roman" w:hAnsi="Times New Roman" w:cs="Times New Roman"/>
          <w:lang w:val="en-GB"/>
        </w:rPr>
        <w:t>icle</w:t>
      </w:r>
      <w:r w:rsidRPr="000536AE">
        <w:rPr>
          <w:rFonts w:ascii="Times New Roman" w:hAnsi="Times New Roman" w:cs="Times New Roman"/>
          <w:lang w:val="en-GB"/>
        </w:rPr>
        <w:t xml:space="preserve"> 190a. </w:t>
      </w:r>
      <w:r w:rsidR="007D0900" w:rsidRPr="000536AE">
        <w:rPr>
          <w:rFonts w:ascii="Times New Roman" w:hAnsi="Times New Roman" w:cs="Times New Roman"/>
          <w:lang w:val="en-GB"/>
        </w:rPr>
        <w:t>§</w:t>
      </w:r>
      <w:r w:rsidRPr="000536AE">
        <w:rPr>
          <w:rFonts w:ascii="Times New Roman" w:hAnsi="Times New Roman" w:cs="Times New Roman"/>
          <w:lang w:val="en-GB"/>
        </w:rPr>
        <w:t xml:space="preserve"> 1 </w:t>
      </w:r>
      <w:r w:rsidR="00797E78" w:rsidRPr="000536AE">
        <w:rPr>
          <w:rFonts w:ascii="Times New Roman" w:hAnsi="Times New Roman" w:cs="Times New Roman"/>
          <w:lang w:val="en-GB"/>
        </w:rPr>
        <w:t>of the criminal code</w:t>
      </w:r>
      <w:r w:rsidRPr="000536AE">
        <w:rPr>
          <w:rFonts w:ascii="Times New Roman" w:hAnsi="Times New Roman" w:cs="Times New Roman"/>
          <w:lang w:val="en-GB"/>
        </w:rPr>
        <w:t>),</w:t>
      </w:r>
    </w:p>
    <w:p w14:paraId="4EDBE15B" w14:textId="5009DB73" w:rsidR="00AE3401"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sexual harassment</w:t>
      </w:r>
      <w:r w:rsidR="00B57C59" w:rsidRPr="000536AE">
        <w:rPr>
          <w:rFonts w:ascii="Times New Roman" w:hAnsi="Times New Roman" w:cs="Times New Roman"/>
          <w:b/>
          <w:bCs/>
          <w:lang w:val="en-GB"/>
        </w:rPr>
        <w:t xml:space="preserve"> — </w:t>
      </w:r>
      <w:r w:rsidRPr="000536AE">
        <w:rPr>
          <w:rFonts w:ascii="Times New Roman" w:hAnsi="Times New Roman" w:cs="Times New Roman"/>
          <w:lang w:val="en-GB"/>
        </w:rPr>
        <w:t xml:space="preserve">any intolerable conduct of a sexual nature or relating to the sex of the employee, the purpose or effect of which is to violate the dignity of the employee, in particular to create an intimidating, hostile, degrading, humiliating or derogatory atmosphere towards him or her; this conduct may consist of physical, verbal or non-verbal elements </w:t>
      </w:r>
      <w:r w:rsidR="00B57C59" w:rsidRPr="000536AE">
        <w:rPr>
          <w:rFonts w:ascii="Times New Roman" w:hAnsi="Times New Roman" w:cs="Times New Roman"/>
          <w:lang w:val="en-GB"/>
        </w:rPr>
        <w:t>(art</w:t>
      </w:r>
      <w:r w:rsidRPr="000536AE">
        <w:rPr>
          <w:rFonts w:ascii="Times New Roman" w:hAnsi="Times New Roman" w:cs="Times New Roman"/>
          <w:lang w:val="en-GB"/>
        </w:rPr>
        <w:t>icle</w:t>
      </w:r>
      <w:r w:rsidR="00B57C59" w:rsidRPr="000536AE">
        <w:rPr>
          <w:rFonts w:ascii="Times New Roman" w:hAnsi="Times New Roman" w:cs="Times New Roman"/>
          <w:lang w:val="en-GB"/>
        </w:rPr>
        <w:t xml:space="preserve"> 18</w:t>
      </w:r>
      <w:r w:rsidR="00AE3401" w:rsidRPr="000536AE">
        <w:rPr>
          <w:rFonts w:ascii="Times New Roman" w:hAnsi="Times New Roman" w:cs="Times New Roman"/>
          <w:vertAlign w:val="superscript"/>
          <w:lang w:val="en-GB"/>
        </w:rPr>
        <w:t>3a</w:t>
      </w:r>
      <w:r w:rsidR="00B57C59" w:rsidRPr="000536AE">
        <w:rPr>
          <w:rFonts w:ascii="Times New Roman" w:hAnsi="Times New Roman" w:cs="Times New Roman"/>
          <w:lang w:val="en-GB"/>
        </w:rPr>
        <w:t xml:space="preserve"> K.P.),</w:t>
      </w:r>
    </w:p>
    <w:p w14:paraId="57A28BFA" w14:textId="00467037" w:rsidR="00AE3401"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 xml:space="preserve">PK Academic Community Support </w:t>
      </w:r>
      <w:r w:rsidR="000536AE" w:rsidRPr="000536AE">
        <w:rPr>
          <w:rFonts w:ascii="Times New Roman" w:hAnsi="Times New Roman" w:cs="Times New Roman"/>
          <w:b/>
          <w:bCs/>
          <w:lang w:val="en-GB"/>
        </w:rPr>
        <w:t>Centre</w:t>
      </w:r>
      <w:r w:rsidR="00B57C59" w:rsidRPr="000536AE">
        <w:rPr>
          <w:rFonts w:ascii="Times New Roman" w:hAnsi="Times New Roman" w:cs="Times New Roman"/>
          <w:b/>
          <w:bCs/>
          <w:lang w:val="en-GB"/>
        </w:rPr>
        <w:t xml:space="preserve"> (CeWSA PK) — </w:t>
      </w:r>
      <w:r w:rsidRPr="000536AE">
        <w:rPr>
          <w:rFonts w:ascii="Times New Roman" w:hAnsi="Times New Roman" w:cs="Times New Roman"/>
          <w:lang w:val="en-GB"/>
        </w:rPr>
        <w:t xml:space="preserve">unit appointed by the Rector of PK to comprehensively handle, reported to CeWSA PK, cases of mistreatment, as well as to take actions related to the prevention of manifestations of such treatment and to support SA PK members affected by unwanted </w:t>
      </w:r>
      <w:r w:rsidR="00227327" w:rsidRPr="000536AE">
        <w:rPr>
          <w:rFonts w:ascii="Times New Roman" w:hAnsi="Times New Roman" w:cs="Times New Roman"/>
          <w:lang w:val="en-GB"/>
        </w:rPr>
        <w:t>behaviour</w:t>
      </w:r>
      <w:r w:rsidRPr="000536AE">
        <w:rPr>
          <w:rFonts w:ascii="Times New Roman" w:hAnsi="Times New Roman" w:cs="Times New Roman"/>
          <w:lang w:val="en-GB"/>
        </w:rPr>
        <w:t xml:space="preserve"> of third parties,</w:t>
      </w:r>
    </w:p>
    <w:p w14:paraId="0F3518EE" w14:textId="64797FBE" w:rsidR="00AE3401"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lastRenderedPageBreak/>
        <w:t xml:space="preserve">Anti-Harassment and Anti-Discrimination Spokesperson </w:t>
      </w:r>
      <w:r w:rsidR="00B57C59" w:rsidRPr="000536AE">
        <w:rPr>
          <w:rFonts w:ascii="Times New Roman" w:hAnsi="Times New Roman" w:cs="Times New Roman"/>
          <w:b/>
          <w:bCs/>
          <w:lang w:val="en-GB"/>
        </w:rPr>
        <w:t>—</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person appointed by the Rector of the PK, whose task is to consider cases of harassment and discrimination, as well as to conduct explanatory proceedings and issue opinions on cases of discrimination and harassment reported to CeWSA PK,</w:t>
      </w:r>
    </w:p>
    <w:p w14:paraId="02E5913E" w14:textId="637571A0" w:rsidR="00AE3401" w:rsidRPr="000536AE" w:rsidRDefault="00797E78" w:rsidP="00294D94">
      <w:pPr>
        <w:pStyle w:val="Akapitzlist"/>
        <w:numPr>
          <w:ilvl w:val="0"/>
          <w:numId w:val="7"/>
        </w:numPr>
        <w:spacing w:after="0" w:line="264" w:lineRule="auto"/>
        <w:ind w:right="-284"/>
        <w:jc w:val="both"/>
        <w:rPr>
          <w:rFonts w:ascii="Times New Roman" w:hAnsi="Times New Roman" w:cs="Times New Roman"/>
          <w:lang w:val="en-GB"/>
        </w:rPr>
      </w:pPr>
      <w:r w:rsidRPr="000536AE">
        <w:rPr>
          <w:rFonts w:ascii="Times New Roman" w:hAnsi="Times New Roman" w:cs="Times New Roman"/>
          <w:b/>
          <w:bCs/>
          <w:lang w:val="en-GB"/>
        </w:rPr>
        <w:t>mediation</w:t>
      </w:r>
      <w:r w:rsidR="00B57C59" w:rsidRPr="000536AE">
        <w:rPr>
          <w:rFonts w:ascii="Times New Roman" w:hAnsi="Times New Roman" w:cs="Times New Roman"/>
          <w:b/>
          <w:bCs/>
          <w:lang w:val="en-GB"/>
        </w:rPr>
        <w:t xml:space="preserve"> —</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conversation between two conflicting parties in the presence of a neutral mediator, leading the parties to conclude a settlement</w:t>
      </w:r>
      <w:r w:rsidR="00B57C59" w:rsidRPr="000536AE">
        <w:rPr>
          <w:rFonts w:ascii="Times New Roman" w:hAnsi="Times New Roman" w:cs="Times New Roman"/>
          <w:lang w:val="en-GB"/>
        </w:rPr>
        <w:t>,</w:t>
      </w:r>
    </w:p>
    <w:p w14:paraId="0F685ADC" w14:textId="523C3CAE" w:rsidR="00AE3401" w:rsidRPr="000536AE" w:rsidRDefault="00797E78" w:rsidP="00294D94">
      <w:pPr>
        <w:pStyle w:val="Akapitzlist"/>
        <w:numPr>
          <w:ilvl w:val="0"/>
          <w:numId w:val="7"/>
        </w:numPr>
        <w:spacing w:after="0" w:line="264" w:lineRule="auto"/>
        <w:ind w:right="-284"/>
        <w:jc w:val="both"/>
        <w:rPr>
          <w:rFonts w:ascii="Times New Roman" w:hAnsi="Times New Roman" w:cs="Times New Roman"/>
          <w:b/>
          <w:bCs/>
          <w:lang w:val="en-GB"/>
        </w:rPr>
      </w:pPr>
      <w:r w:rsidRPr="000536AE">
        <w:rPr>
          <w:rFonts w:ascii="Times New Roman" w:hAnsi="Times New Roman" w:cs="Times New Roman"/>
          <w:b/>
          <w:bCs/>
          <w:lang w:val="en-GB"/>
        </w:rPr>
        <w:t xml:space="preserve">Academic Psychological and Pedagogical Consulting Point of the </w:t>
      </w:r>
      <w:r w:rsidR="000536AE" w:rsidRPr="000536AE">
        <w:rPr>
          <w:rFonts w:ascii="Times New Roman" w:hAnsi="Times New Roman" w:cs="Times New Roman"/>
          <w:b/>
          <w:bCs/>
          <w:lang w:val="en-GB"/>
        </w:rPr>
        <w:t>Centre</w:t>
      </w:r>
      <w:r w:rsidRPr="000536AE">
        <w:rPr>
          <w:rFonts w:ascii="Times New Roman" w:hAnsi="Times New Roman" w:cs="Times New Roman"/>
          <w:b/>
          <w:bCs/>
          <w:lang w:val="en-GB"/>
        </w:rPr>
        <w:t xml:space="preserve"> of Pedagogy and Psychology of PK.</w:t>
      </w:r>
      <w:r w:rsidR="00B57C59" w:rsidRPr="000536AE">
        <w:rPr>
          <w:rFonts w:ascii="Times New Roman" w:hAnsi="Times New Roman" w:cs="Times New Roman"/>
          <w:b/>
          <w:bCs/>
          <w:lang w:val="en-GB"/>
        </w:rPr>
        <w:t xml:space="preserve"> (APKPP CPiP PK) —</w:t>
      </w:r>
      <w:r w:rsidR="00B57C59" w:rsidRPr="000536AE">
        <w:rPr>
          <w:rFonts w:ascii="Times New Roman" w:hAnsi="Times New Roman" w:cs="Times New Roman"/>
          <w:lang w:val="en-GB"/>
        </w:rPr>
        <w:t xml:space="preserve"> </w:t>
      </w:r>
      <w:r w:rsidRPr="000536AE">
        <w:rPr>
          <w:rFonts w:ascii="Times New Roman" w:hAnsi="Times New Roman" w:cs="Times New Roman"/>
          <w:lang w:val="en-GB"/>
        </w:rPr>
        <w:t>unit whose function is to provide access to psychological support, including for those affected by cases of discrimination and harassment reported to CeWSA PK</w:t>
      </w:r>
      <w:r w:rsidR="00B57C59" w:rsidRPr="000536AE">
        <w:rPr>
          <w:rFonts w:ascii="Times New Roman" w:hAnsi="Times New Roman" w:cs="Times New Roman"/>
          <w:lang w:val="en-GB"/>
        </w:rPr>
        <w:t>,</w:t>
      </w:r>
    </w:p>
    <w:p w14:paraId="3AD7B1BB" w14:textId="2724329A" w:rsidR="00AE3401" w:rsidRPr="000536AE" w:rsidRDefault="00227327" w:rsidP="00294D94">
      <w:pPr>
        <w:pStyle w:val="Akapitzlist"/>
        <w:numPr>
          <w:ilvl w:val="0"/>
          <w:numId w:val="7"/>
        </w:numPr>
        <w:spacing w:after="0" w:line="264" w:lineRule="auto"/>
        <w:ind w:right="-284"/>
        <w:jc w:val="both"/>
        <w:rPr>
          <w:rFonts w:ascii="Times New Roman" w:hAnsi="Times New Roman" w:cs="Times New Roman"/>
          <w:b/>
          <w:bCs/>
          <w:lang w:val="en-GB"/>
        </w:rPr>
      </w:pPr>
      <w:r w:rsidRPr="000536AE">
        <w:rPr>
          <w:rFonts w:ascii="Times New Roman" w:hAnsi="Times New Roman" w:cs="Times New Roman"/>
          <w:b/>
          <w:bCs/>
          <w:lang w:val="en-GB"/>
        </w:rPr>
        <w:t>U</w:t>
      </w:r>
      <w:r w:rsidR="00D70FFA" w:rsidRPr="000536AE">
        <w:rPr>
          <w:rFonts w:ascii="Times New Roman" w:hAnsi="Times New Roman" w:cs="Times New Roman"/>
          <w:b/>
          <w:bCs/>
          <w:lang w:val="en-GB"/>
        </w:rPr>
        <w:t xml:space="preserve">niversity </w:t>
      </w:r>
      <w:r w:rsidRPr="000536AE">
        <w:rPr>
          <w:rFonts w:ascii="Times New Roman" w:hAnsi="Times New Roman" w:cs="Times New Roman"/>
          <w:b/>
          <w:bCs/>
          <w:lang w:val="en-GB"/>
        </w:rPr>
        <w:t>D</w:t>
      </w:r>
      <w:r w:rsidR="00D70FFA" w:rsidRPr="000536AE">
        <w:rPr>
          <w:rFonts w:ascii="Times New Roman" w:hAnsi="Times New Roman" w:cs="Times New Roman"/>
          <w:b/>
          <w:bCs/>
          <w:lang w:val="en-GB"/>
        </w:rPr>
        <w:t xml:space="preserve">isciplinary </w:t>
      </w:r>
      <w:r w:rsidRPr="000536AE">
        <w:rPr>
          <w:rFonts w:ascii="Times New Roman" w:hAnsi="Times New Roman" w:cs="Times New Roman"/>
          <w:b/>
          <w:bCs/>
          <w:lang w:val="en-GB"/>
        </w:rPr>
        <w:t>C</w:t>
      </w:r>
      <w:r w:rsidR="00D70FFA" w:rsidRPr="000536AE">
        <w:rPr>
          <w:rFonts w:ascii="Times New Roman" w:hAnsi="Times New Roman" w:cs="Times New Roman"/>
          <w:b/>
          <w:bCs/>
          <w:lang w:val="en-GB"/>
        </w:rPr>
        <w:t xml:space="preserve">ommittee </w:t>
      </w:r>
      <w:r w:rsidR="00B57C59" w:rsidRPr="000536AE">
        <w:rPr>
          <w:rFonts w:ascii="Times New Roman" w:hAnsi="Times New Roman" w:cs="Times New Roman"/>
          <w:b/>
          <w:bCs/>
          <w:lang w:val="en-GB"/>
        </w:rPr>
        <w:t>(KD)</w:t>
      </w:r>
      <w:r w:rsidR="00B57C59" w:rsidRPr="000536AE">
        <w:rPr>
          <w:rFonts w:ascii="Times New Roman" w:hAnsi="Times New Roman" w:cs="Times New Roman"/>
          <w:lang w:val="en-GB"/>
        </w:rPr>
        <w:t xml:space="preserve"> </w:t>
      </w:r>
      <w:r w:rsidR="00B57C59" w:rsidRPr="000536AE">
        <w:rPr>
          <w:rFonts w:ascii="Times New Roman" w:hAnsi="Times New Roman" w:cs="Times New Roman"/>
          <w:b/>
          <w:bCs/>
          <w:lang w:val="en-GB"/>
        </w:rPr>
        <w:t>—</w:t>
      </w:r>
      <w:r w:rsidR="00B57C59" w:rsidRPr="000536AE">
        <w:rPr>
          <w:rFonts w:ascii="Times New Roman" w:hAnsi="Times New Roman" w:cs="Times New Roman"/>
          <w:lang w:val="en-GB"/>
        </w:rPr>
        <w:t xml:space="preserve"> </w:t>
      </w:r>
      <w:r w:rsidR="00797E78" w:rsidRPr="000536AE">
        <w:rPr>
          <w:rFonts w:ascii="Times New Roman" w:hAnsi="Times New Roman" w:cs="Times New Roman"/>
          <w:lang w:val="en-GB"/>
        </w:rPr>
        <w:t>the Disciplinary Committee for Academic Teachers or the Disciplinary Committee for Students and Doctoral Students, respectively, appointed by the Senate of PK.</w:t>
      </w:r>
      <w:r w:rsidR="00B57C59" w:rsidRPr="000536AE">
        <w:rPr>
          <w:rFonts w:ascii="Times New Roman" w:hAnsi="Times New Roman" w:cs="Times New Roman"/>
          <w:lang w:val="en-GB"/>
        </w:rPr>
        <w:t>,</w:t>
      </w:r>
    </w:p>
    <w:p w14:paraId="3F9045C2" w14:textId="154A531C" w:rsidR="00B57C59" w:rsidRPr="000536AE" w:rsidRDefault="00B57C59" w:rsidP="00294D94">
      <w:pPr>
        <w:pStyle w:val="Akapitzlist"/>
        <w:numPr>
          <w:ilvl w:val="0"/>
          <w:numId w:val="7"/>
        </w:numPr>
        <w:spacing w:after="0" w:line="264" w:lineRule="auto"/>
        <w:ind w:right="-284"/>
        <w:jc w:val="both"/>
        <w:rPr>
          <w:rFonts w:ascii="Times New Roman" w:hAnsi="Times New Roman" w:cs="Times New Roman"/>
          <w:b/>
          <w:bCs/>
          <w:lang w:val="en-GB"/>
        </w:rPr>
      </w:pPr>
      <w:r w:rsidRPr="000536AE">
        <w:rPr>
          <w:rFonts w:ascii="Times New Roman" w:hAnsi="Times New Roman" w:cs="Times New Roman"/>
          <w:b/>
          <w:bCs/>
          <w:lang w:val="en-GB"/>
        </w:rPr>
        <w:t>PoSWiN</w:t>
      </w:r>
      <w:r w:rsidRPr="000536AE">
        <w:rPr>
          <w:rFonts w:ascii="Times New Roman" w:hAnsi="Times New Roman" w:cs="Times New Roman"/>
          <w:lang w:val="en-GB"/>
        </w:rPr>
        <w:t xml:space="preserve"> — </w:t>
      </w:r>
      <w:r w:rsidR="00797E78" w:rsidRPr="000536AE">
        <w:rPr>
          <w:rFonts w:ascii="Times New Roman" w:hAnsi="Times New Roman" w:cs="Times New Roman"/>
          <w:lang w:val="en-GB"/>
        </w:rPr>
        <w:t>The act of July 20, 2018. Law on Higher Education and Science (Journal of Laws 2022, item 574, as amended).</w:t>
      </w:r>
    </w:p>
    <w:p w14:paraId="3AA2CF99" w14:textId="714A0BE4" w:rsidR="00AE3401" w:rsidRPr="000536AE" w:rsidRDefault="00AE3401" w:rsidP="00294D94">
      <w:pPr>
        <w:spacing w:after="0" w:line="264" w:lineRule="auto"/>
        <w:ind w:right="-142"/>
        <w:jc w:val="both"/>
        <w:rPr>
          <w:rFonts w:ascii="Times New Roman" w:hAnsi="Times New Roman" w:cs="Times New Roman"/>
          <w:b/>
          <w:bCs/>
          <w:lang w:val="en-GB"/>
        </w:rPr>
      </w:pPr>
    </w:p>
    <w:p w14:paraId="2E2A3E8B" w14:textId="3E909AC9" w:rsidR="00AE3401" w:rsidRPr="000536AE" w:rsidRDefault="00AE3401" w:rsidP="00294D94">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§3</w:t>
      </w:r>
    </w:p>
    <w:p w14:paraId="25432E20" w14:textId="77C1B773" w:rsidR="00AE3401" w:rsidRPr="000536AE" w:rsidRDefault="00797E78" w:rsidP="00294D94">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PURPOSE OF POLICY</w:t>
      </w:r>
    </w:p>
    <w:p w14:paraId="39761007" w14:textId="042B03C9" w:rsidR="00AE3401" w:rsidRPr="000536AE" w:rsidRDefault="00797E78" w:rsidP="00294D94">
      <w:p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The purpose of the Policy is to take all actions permitted by law, consisting in particular of</w:t>
      </w:r>
      <w:r w:rsidR="00AE3401" w:rsidRPr="000536AE">
        <w:rPr>
          <w:rFonts w:ascii="Times New Roman" w:hAnsi="Times New Roman" w:cs="Times New Roman"/>
          <w:lang w:val="en-GB"/>
        </w:rPr>
        <w:t>:</w:t>
      </w:r>
    </w:p>
    <w:p w14:paraId="0DE7C34A" w14:textId="6C1CB1AD" w:rsidR="00797E78"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promoting welcome, consensual attitudes and </w:t>
      </w:r>
      <w:r w:rsidR="00227327" w:rsidRPr="000536AE">
        <w:rPr>
          <w:rFonts w:ascii="Times New Roman" w:hAnsi="Times New Roman" w:cs="Times New Roman"/>
          <w:lang w:val="en-GB"/>
        </w:rPr>
        <w:t>behaviour</w:t>
      </w:r>
      <w:r w:rsidRPr="000536AE">
        <w:rPr>
          <w:rFonts w:ascii="Times New Roman" w:hAnsi="Times New Roman" w:cs="Times New Roman"/>
          <w:lang w:val="en-GB"/>
        </w:rPr>
        <w:t xml:space="preserve"> of SA PK members,</w:t>
      </w:r>
    </w:p>
    <w:p w14:paraId="0F3BAC14" w14:textId="586165F5" w:rsidR="00797E78"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organizing trainings on the prevention of discrimination and harassment, having a preventive and educational character, </w:t>
      </w:r>
    </w:p>
    <w:p w14:paraId="483C88A1" w14:textId="7F452599" w:rsidR="00AE3401"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monitoring the phenomena of discrimination occurring in the PK academic environment</w:t>
      </w:r>
      <w:r w:rsidR="00AE3401" w:rsidRPr="000536AE">
        <w:rPr>
          <w:rFonts w:ascii="Times New Roman" w:hAnsi="Times New Roman" w:cs="Times New Roman"/>
          <w:lang w:val="en-GB"/>
        </w:rPr>
        <w:t>,</w:t>
      </w:r>
    </w:p>
    <w:p w14:paraId="00E2B7A5" w14:textId="7FD06E77" w:rsidR="00797E78"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reacting quickly to emerging manifestations of discrimination and solving them and drawing consequences against persons committing reprehensible </w:t>
      </w:r>
      <w:r w:rsidR="00227327" w:rsidRPr="000536AE">
        <w:rPr>
          <w:rFonts w:ascii="Times New Roman" w:hAnsi="Times New Roman" w:cs="Times New Roman"/>
          <w:lang w:val="en-GB"/>
        </w:rPr>
        <w:t>behaviour</w:t>
      </w:r>
      <w:r w:rsidRPr="000536AE">
        <w:rPr>
          <w:rFonts w:ascii="Times New Roman" w:hAnsi="Times New Roman" w:cs="Times New Roman"/>
          <w:lang w:val="en-GB"/>
        </w:rPr>
        <w:t>,</w:t>
      </w:r>
    </w:p>
    <w:p w14:paraId="14ABE439" w14:textId="354874C4" w:rsidR="00797E78"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guaranteeing universal access to information for victims of discrimination and harassment,</w:t>
      </w:r>
    </w:p>
    <w:p w14:paraId="215F29CA" w14:textId="3EC2AD43" w:rsidR="00797E78"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providing support to victims who report signs of discrimination or harassment noticed against each other, in particular by providing appropriate psychological assistance and effective protection,</w:t>
      </w:r>
    </w:p>
    <w:p w14:paraId="40B71CE1" w14:textId="77FE4ADF" w:rsidR="00AE3401" w:rsidRPr="000536AE" w:rsidRDefault="00797E78" w:rsidP="00294D94">
      <w:pPr>
        <w:pStyle w:val="Akapitzlist"/>
        <w:numPr>
          <w:ilvl w:val="0"/>
          <w:numId w:val="8"/>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providing support to persons who have committed reprehensible </w:t>
      </w:r>
      <w:r w:rsidR="00227327" w:rsidRPr="000536AE">
        <w:rPr>
          <w:rFonts w:ascii="Times New Roman" w:hAnsi="Times New Roman" w:cs="Times New Roman"/>
          <w:lang w:val="en-GB"/>
        </w:rPr>
        <w:t>behaviour</w:t>
      </w:r>
      <w:r w:rsidRPr="000536AE">
        <w:rPr>
          <w:rFonts w:ascii="Times New Roman" w:hAnsi="Times New Roman" w:cs="Times New Roman"/>
          <w:lang w:val="en-GB"/>
        </w:rPr>
        <w:t xml:space="preserve"> towards other members of the SA PK – in particular through psychological consultations or psychoeducation</w:t>
      </w:r>
      <w:r w:rsidR="00AE3401" w:rsidRPr="000536AE">
        <w:rPr>
          <w:rFonts w:ascii="Times New Roman" w:hAnsi="Times New Roman" w:cs="Times New Roman"/>
          <w:lang w:val="en-GB"/>
        </w:rPr>
        <w:t>.</w:t>
      </w:r>
    </w:p>
    <w:p w14:paraId="3AA8C89C" w14:textId="77777777" w:rsidR="00EA64B2" w:rsidRPr="000536AE" w:rsidRDefault="00EA64B2" w:rsidP="00EA64B2">
      <w:pPr>
        <w:spacing w:after="0" w:line="264" w:lineRule="auto"/>
        <w:ind w:right="-142"/>
        <w:jc w:val="center"/>
        <w:rPr>
          <w:rFonts w:ascii="Times New Roman" w:hAnsi="Times New Roman" w:cs="Times New Roman"/>
          <w:b/>
          <w:bCs/>
          <w:lang w:val="en-GB"/>
        </w:rPr>
      </w:pPr>
    </w:p>
    <w:p w14:paraId="38B31DE4" w14:textId="57785013" w:rsidR="00AE3401" w:rsidRPr="000536AE" w:rsidRDefault="00AE3401"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§4</w:t>
      </w:r>
    </w:p>
    <w:p w14:paraId="5B4ABA5E" w14:textId="0C858A9D" w:rsidR="00AE3401" w:rsidRPr="000536AE" w:rsidRDefault="00797E78"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POLICY PRINCIPLES</w:t>
      </w:r>
    </w:p>
    <w:p w14:paraId="59481575" w14:textId="37F8D6EC" w:rsidR="00AE3401" w:rsidRPr="000536AE" w:rsidRDefault="00797E78" w:rsidP="00294D94">
      <w:pPr>
        <w:pStyle w:val="Akapitzlist"/>
        <w:numPr>
          <w:ilvl w:val="0"/>
          <w:numId w:val="14"/>
        </w:numPr>
        <w:spacing w:after="0" w:line="264" w:lineRule="auto"/>
        <w:ind w:left="284" w:right="-284" w:hanging="284"/>
        <w:jc w:val="both"/>
        <w:rPr>
          <w:rFonts w:ascii="Times New Roman" w:hAnsi="Times New Roman" w:cs="Times New Roman"/>
          <w:lang w:val="en-GB"/>
        </w:rPr>
      </w:pPr>
      <w:r w:rsidRPr="000536AE">
        <w:rPr>
          <w:rFonts w:ascii="Times New Roman" w:hAnsi="Times New Roman" w:cs="Times New Roman"/>
          <w:lang w:val="en-GB"/>
        </w:rPr>
        <w:t xml:space="preserve">Every individual who is a member of SA PK has an obligation to oppose discrimination and a responsibility to support activities aimed at implementing the principles of equality and respect for the dignity of others. In particular, it </w:t>
      </w:r>
      <w:proofErr w:type="gramStart"/>
      <w:r w:rsidRPr="000536AE">
        <w:rPr>
          <w:rFonts w:ascii="Times New Roman" w:hAnsi="Times New Roman" w:cs="Times New Roman"/>
          <w:lang w:val="en-GB"/>
        </w:rPr>
        <w:t>is obligated</w:t>
      </w:r>
      <w:proofErr w:type="gramEnd"/>
      <w:r w:rsidRPr="000536AE">
        <w:rPr>
          <w:rFonts w:ascii="Times New Roman" w:hAnsi="Times New Roman" w:cs="Times New Roman"/>
          <w:lang w:val="en-GB"/>
        </w:rPr>
        <w:t xml:space="preserve"> to</w:t>
      </w:r>
      <w:r w:rsidR="00AE3401" w:rsidRPr="000536AE">
        <w:rPr>
          <w:rFonts w:ascii="Times New Roman" w:hAnsi="Times New Roman" w:cs="Times New Roman"/>
          <w:lang w:val="en-GB"/>
        </w:rPr>
        <w:t>:</w:t>
      </w:r>
    </w:p>
    <w:p w14:paraId="667CD0B0" w14:textId="5C74A624" w:rsidR="00CB4D6D"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respect the dignity and personal possessions of others, forming mutual relations in a way that aims to preserve self-esteem and mental health</w:t>
      </w:r>
      <w:r w:rsidR="00AE3401" w:rsidRPr="000536AE">
        <w:rPr>
          <w:rFonts w:ascii="Times New Roman" w:hAnsi="Times New Roman" w:cs="Times New Roman"/>
          <w:lang w:val="en-GB"/>
        </w:rPr>
        <w:t>,</w:t>
      </w:r>
    </w:p>
    <w:p w14:paraId="4C2E6A72" w14:textId="208E6B0F" w:rsidR="00CB4D6D"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inform superiors of any situations noticed that may indicate discrimination or harassment</w:t>
      </w:r>
      <w:r w:rsidR="00AE3401" w:rsidRPr="000536AE">
        <w:rPr>
          <w:rFonts w:ascii="Times New Roman" w:hAnsi="Times New Roman" w:cs="Times New Roman"/>
          <w:lang w:val="en-GB"/>
        </w:rPr>
        <w:t>,</w:t>
      </w:r>
    </w:p>
    <w:p w14:paraId="40729614" w14:textId="13156236" w:rsidR="00CB4D6D"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participate in discrimination and harassment prevention training courses organized by CeWSA PK, which have a preventive and educational character</w:t>
      </w:r>
      <w:r w:rsidR="00AE3401" w:rsidRPr="000536AE">
        <w:rPr>
          <w:rFonts w:ascii="Times New Roman" w:hAnsi="Times New Roman" w:cs="Times New Roman"/>
          <w:lang w:val="en-GB"/>
        </w:rPr>
        <w:t>.</w:t>
      </w:r>
    </w:p>
    <w:p w14:paraId="30D4CFEA" w14:textId="37954272" w:rsidR="00CB4D6D" w:rsidRPr="000536AE" w:rsidRDefault="00797E78" w:rsidP="00294D94">
      <w:pPr>
        <w:pStyle w:val="Akapitzlist"/>
        <w:numPr>
          <w:ilvl w:val="0"/>
          <w:numId w:val="14"/>
        </w:numPr>
        <w:spacing w:after="0" w:line="264" w:lineRule="auto"/>
        <w:ind w:left="284" w:right="-284" w:hanging="284"/>
        <w:jc w:val="both"/>
        <w:rPr>
          <w:rFonts w:ascii="Times New Roman" w:hAnsi="Times New Roman" w:cs="Times New Roman"/>
          <w:lang w:val="en-GB"/>
        </w:rPr>
      </w:pPr>
      <w:r w:rsidRPr="000536AE">
        <w:rPr>
          <w:rFonts w:ascii="Times New Roman" w:hAnsi="Times New Roman" w:cs="Times New Roman"/>
          <w:lang w:val="en-GB"/>
        </w:rPr>
        <w:t>Those who perform managerial functions in a given organizational unit are obliged to</w:t>
      </w:r>
      <w:r w:rsidR="00AE3401" w:rsidRPr="000536AE">
        <w:rPr>
          <w:rFonts w:ascii="Times New Roman" w:hAnsi="Times New Roman" w:cs="Times New Roman"/>
          <w:lang w:val="en-GB"/>
        </w:rPr>
        <w:t>:</w:t>
      </w:r>
    </w:p>
    <w:p w14:paraId="695582D5" w14:textId="18D46795" w:rsidR="00CB4D6D"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take measures to investigate possible cases of discrimination, reported directly or indirectly (e.g., in student surveys, through their representatives, etc.) by SA PK members</w:t>
      </w:r>
      <w:r w:rsidR="00AE3401" w:rsidRPr="000536AE">
        <w:rPr>
          <w:rFonts w:ascii="Times New Roman" w:hAnsi="Times New Roman" w:cs="Times New Roman"/>
          <w:lang w:val="en-GB"/>
        </w:rPr>
        <w:t>,</w:t>
      </w:r>
    </w:p>
    <w:p w14:paraId="16A465BC" w14:textId="1197CFE2" w:rsidR="00CB4D6D"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Introduce systemic solutions to eliminate situations conducive to discrimination and harassment</w:t>
      </w:r>
      <w:r w:rsidR="00AE3401" w:rsidRPr="000536AE">
        <w:rPr>
          <w:rFonts w:ascii="Times New Roman" w:hAnsi="Times New Roman" w:cs="Times New Roman"/>
          <w:lang w:val="en-GB"/>
        </w:rPr>
        <w:t>,</w:t>
      </w:r>
    </w:p>
    <w:p w14:paraId="3ACE4B95" w14:textId="0A0D2878" w:rsidR="00AE3401" w:rsidRPr="000536AE" w:rsidRDefault="00797E78" w:rsidP="00294D94">
      <w:pPr>
        <w:pStyle w:val="Akapitzlist"/>
        <w:numPr>
          <w:ilvl w:val="1"/>
          <w:numId w:val="14"/>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provide whatever assistance is needed to those affected by unequal treatment</w:t>
      </w:r>
      <w:r w:rsidR="00AE3401" w:rsidRPr="000536AE">
        <w:rPr>
          <w:rFonts w:ascii="Times New Roman" w:hAnsi="Times New Roman" w:cs="Times New Roman"/>
          <w:lang w:val="en-GB"/>
        </w:rPr>
        <w:t>.</w:t>
      </w:r>
    </w:p>
    <w:p w14:paraId="0BBBE25B" w14:textId="04B981E0" w:rsidR="00CB4D6D" w:rsidRPr="000536AE" w:rsidRDefault="00CB4D6D" w:rsidP="00294D94">
      <w:pPr>
        <w:spacing w:after="0" w:line="264" w:lineRule="auto"/>
        <w:ind w:right="-142"/>
        <w:jc w:val="both"/>
        <w:rPr>
          <w:rFonts w:ascii="Times New Roman" w:hAnsi="Times New Roman" w:cs="Times New Roman"/>
          <w:lang w:val="en-GB"/>
        </w:rPr>
      </w:pPr>
    </w:p>
    <w:p w14:paraId="01F4B19D" w14:textId="4967828F" w:rsidR="00CB4D6D" w:rsidRPr="000536AE" w:rsidRDefault="00CB4D6D"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§5</w:t>
      </w:r>
    </w:p>
    <w:p w14:paraId="15CB889D" w14:textId="0E836FFA" w:rsidR="00CB4D6D" w:rsidRPr="000536AE" w:rsidRDefault="00797E78"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PROCEDURE AND FORM OF APPLICATION</w:t>
      </w:r>
    </w:p>
    <w:p w14:paraId="7EBEC9FE" w14:textId="38DBE84D"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lastRenderedPageBreak/>
        <w:t>Any SA PK member who was victimized by harassment or discrimination is entitled to demand that the Rector of SA PK take action to stop the harassment and discrimination and to clarify and eliminate the causes and consequences of the occurrence of such phenomenon</w:t>
      </w:r>
      <w:r w:rsidR="00CB4D6D" w:rsidRPr="000536AE">
        <w:rPr>
          <w:rFonts w:ascii="Times New Roman" w:hAnsi="Times New Roman" w:cs="Times New Roman"/>
          <w:lang w:val="en-GB"/>
        </w:rPr>
        <w:t>.</w:t>
      </w:r>
    </w:p>
    <w:p w14:paraId="1D6CF7B0" w14:textId="414FC70E"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A person belonging to SA PK who feels that they have experienced discrimination or harassment in any form, or has witnessed such an incident, may report this in the form of a written report to CeWSA PK (Appendix 2) individually, i.e., avoiding the service route or through the Rector, Vice Rectors, Deans of Faculties, Director of the Doctoral School, heads of non-faculty units, Student Spokesperson, Doctoral Student Spokesperson</w:t>
      </w:r>
      <w:r w:rsidR="00CB4D6D" w:rsidRPr="000536AE">
        <w:rPr>
          <w:rFonts w:ascii="Times New Roman" w:hAnsi="Times New Roman" w:cs="Times New Roman"/>
          <w:lang w:val="en-GB"/>
        </w:rPr>
        <w:t>.</w:t>
      </w:r>
    </w:p>
    <w:p w14:paraId="1B5B7644" w14:textId="030262A8"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Submissions from students, doctoral students, participants in postgraduate studies and other forms of education should include: name, surname, department, field of study, year of study, a statement of the facts, the date or period to which the case relates, evidence to support the circumstances cited, identification of the potential perpetrator and the victim of discrimination, harassment or sexual harassment, the date and signature of the reporting person</w:t>
      </w:r>
      <w:r w:rsidR="00CB4D6D" w:rsidRPr="000536AE">
        <w:rPr>
          <w:rFonts w:ascii="Times New Roman" w:hAnsi="Times New Roman" w:cs="Times New Roman"/>
          <w:lang w:val="en-GB"/>
        </w:rPr>
        <w:t>.</w:t>
      </w:r>
    </w:p>
    <w:p w14:paraId="6997895F" w14:textId="1F5433D6"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Submissions from employees should include: name, surname, position, name of organizational unit, a statement of the facts, the date or period to which the case relates, evidence to support the circumstances cited, identification of the potential perpetrator and the victim of discrimination, harassment or sexual harassment, the date and signature of the reporting person</w:t>
      </w:r>
      <w:r w:rsidR="00CB4D6D" w:rsidRPr="000536AE">
        <w:rPr>
          <w:rFonts w:ascii="Times New Roman" w:hAnsi="Times New Roman" w:cs="Times New Roman"/>
          <w:lang w:val="en-GB"/>
        </w:rPr>
        <w:t>.</w:t>
      </w:r>
    </w:p>
    <w:p w14:paraId="7CFC7600" w14:textId="23762C4C"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 the content of the report, it is advisable to write about the possible mental and/or physical effects of the events that occurred</w:t>
      </w:r>
      <w:r w:rsidR="00CB4D6D" w:rsidRPr="000536AE">
        <w:rPr>
          <w:rFonts w:ascii="Times New Roman" w:hAnsi="Times New Roman" w:cs="Times New Roman"/>
          <w:lang w:val="en-GB"/>
        </w:rPr>
        <w:t>.</w:t>
      </w:r>
    </w:p>
    <w:p w14:paraId="3ED37ACB" w14:textId="08527EC4"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 xml:space="preserve">Anonymous submissions will not </w:t>
      </w:r>
      <w:proofErr w:type="gramStart"/>
      <w:r w:rsidRPr="000536AE">
        <w:rPr>
          <w:rFonts w:ascii="Times New Roman" w:hAnsi="Times New Roman" w:cs="Times New Roman"/>
          <w:lang w:val="en-GB"/>
        </w:rPr>
        <w:t>be examined</w:t>
      </w:r>
      <w:proofErr w:type="gramEnd"/>
      <w:r w:rsidRPr="000536AE">
        <w:rPr>
          <w:rFonts w:ascii="Times New Roman" w:hAnsi="Times New Roman" w:cs="Times New Roman"/>
          <w:lang w:val="en-GB"/>
        </w:rPr>
        <w:t>.</w:t>
      </w:r>
    </w:p>
    <w:p w14:paraId="1586E975" w14:textId="0FCE8C70" w:rsidR="00CB4D6D" w:rsidRPr="000536AE" w:rsidRDefault="00227327"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Immediately after obtaining a submission, CeWSA PK is obliged to:</w:t>
      </w:r>
      <w:r w:rsidR="00CB4D6D" w:rsidRPr="000536AE">
        <w:rPr>
          <w:rFonts w:ascii="Times New Roman" w:hAnsi="Times New Roman" w:cs="Times New Roman"/>
          <w:lang w:val="en-GB"/>
        </w:rPr>
        <w:t xml:space="preserve"> </w:t>
      </w:r>
    </w:p>
    <w:p w14:paraId="56F32060" w14:textId="4D2EF2F9" w:rsidR="00CB4D6D" w:rsidRPr="000536AE" w:rsidRDefault="00797E78" w:rsidP="00294D94">
      <w:pPr>
        <w:pStyle w:val="Akapitzlist"/>
        <w:numPr>
          <w:ilvl w:val="1"/>
          <w:numId w:val="18"/>
        </w:numPr>
        <w:spacing w:after="0" w:line="264" w:lineRule="auto"/>
        <w:ind w:left="993" w:right="-284" w:hanging="426"/>
        <w:jc w:val="both"/>
        <w:rPr>
          <w:rFonts w:ascii="Times New Roman" w:hAnsi="Times New Roman" w:cs="Times New Roman"/>
          <w:lang w:val="en-GB"/>
        </w:rPr>
      </w:pPr>
      <w:r w:rsidRPr="000536AE">
        <w:rPr>
          <w:rFonts w:ascii="Times New Roman" w:hAnsi="Times New Roman" w:cs="Times New Roman"/>
          <w:lang w:val="en-GB"/>
        </w:rPr>
        <w:t>refer the case to mediation, if there is a dispute between the reported person and the affected party</w:t>
      </w:r>
      <w:r w:rsidR="00CB4D6D" w:rsidRPr="000536AE">
        <w:rPr>
          <w:rFonts w:ascii="Times New Roman" w:hAnsi="Times New Roman" w:cs="Times New Roman"/>
          <w:lang w:val="en-GB"/>
        </w:rPr>
        <w:t>,</w:t>
      </w:r>
    </w:p>
    <w:p w14:paraId="72A9C0A6" w14:textId="6D9C56D2" w:rsidR="00CB4D6D" w:rsidRPr="000536AE" w:rsidRDefault="00797E78" w:rsidP="00294D94">
      <w:pPr>
        <w:pStyle w:val="Akapitzlist"/>
        <w:numPr>
          <w:ilvl w:val="1"/>
          <w:numId w:val="18"/>
        </w:numPr>
        <w:spacing w:after="0" w:line="264" w:lineRule="auto"/>
        <w:ind w:left="993" w:right="-284" w:hanging="426"/>
        <w:jc w:val="both"/>
        <w:rPr>
          <w:rFonts w:ascii="Times New Roman" w:hAnsi="Times New Roman" w:cs="Times New Roman"/>
          <w:lang w:val="en-GB"/>
        </w:rPr>
      </w:pPr>
      <w:r w:rsidRPr="000536AE">
        <w:rPr>
          <w:rFonts w:ascii="Times New Roman" w:hAnsi="Times New Roman" w:cs="Times New Roman"/>
          <w:lang w:val="en-GB"/>
        </w:rPr>
        <w:t>refer the case to the Anti-Harassment and Discrimination Spokesperson or the relevant disciplinary ombudsman for consideration</w:t>
      </w:r>
      <w:r w:rsidR="00CB4D6D" w:rsidRPr="000536AE">
        <w:rPr>
          <w:rFonts w:ascii="Times New Roman" w:hAnsi="Times New Roman" w:cs="Times New Roman"/>
          <w:lang w:val="en-GB"/>
        </w:rPr>
        <w:t>.</w:t>
      </w:r>
    </w:p>
    <w:p w14:paraId="4A8FA28F" w14:textId="7E0C0CFE" w:rsidR="00CB4D6D"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 the course of the investigation, the Anti-Harassment and Discrimination Spokesperson may</w:t>
      </w:r>
      <w:r w:rsidR="00CB4D6D" w:rsidRPr="000536AE">
        <w:rPr>
          <w:rFonts w:ascii="Times New Roman" w:hAnsi="Times New Roman" w:cs="Times New Roman"/>
          <w:lang w:val="en-GB"/>
        </w:rPr>
        <w:t>:</w:t>
      </w:r>
    </w:p>
    <w:p w14:paraId="3411AF58" w14:textId="79EB8C20" w:rsidR="00472E2C" w:rsidRPr="000536AE" w:rsidRDefault="00797E78" w:rsidP="00294D94">
      <w:pPr>
        <w:pStyle w:val="Akapitzlist"/>
        <w:numPr>
          <w:ilvl w:val="1"/>
          <w:numId w:val="19"/>
        </w:numPr>
        <w:spacing w:after="0" w:line="264" w:lineRule="auto"/>
        <w:ind w:left="993" w:right="-284" w:hanging="426"/>
        <w:jc w:val="both"/>
        <w:rPr>
          <w:rFonts w:ascii="Times New Roman" w:hAnsi="Times New Roman" w:cs="Times New Roman"/>
          <w:lang w:val="en-GB"/>
        </w:rPr>
      </w:pPr>
      <w:r w:rsidRPr="000536AE">
        <w:rPr>
          <w:rFonts w:ascii="Times New Roman" w:hAnsi="Times New Roman" w:cs="Times New Roman"/>
          <w:lang w:val="en-GB"/>
        </w:rPr>
        <w:t>determine that discrimination or harassment did not occur and immediately inform the person who reported the case and the Rector of PK in writing</w:t>
      </w:r>
      <w:r w:rsidR="00472E2C" w:rsidRPr="000536AE">
        <w:rPr>
          <w:rFonts w:ascii="Times New Roman" w:hAnsi="Times New Roman" w:cs="Times New Roman"/>
          <w:lang w:val="en-GB"/>
        </w:rPr>
        <w:t>,</w:t>
      </w:r>
    </w:p>
    <w:p w14:paraId="614B6A7B" w14:textId="6D344678" w:rsidR="00472E2C" w:rsidRPr="000536AE" w:rsidRDefault="00797E78" w:rsidP="00294D94">
      <w:pPr>
        <w:pStyle w:val="Akapitzlist"/>
        <w:numPr>
          <w:ilvl w:val="1"/>
          <w:numId w:val="19"/>
        </w:numPr>
        <w:spacing w:after="0" w:line="264" w:lineRule="auto"/>
        <w:ind w:left="993" w:right="-284" w:hanging="426"/>
        <w:jc w:val="both"/>
        <w:rPr>
          <w:rFonts w:ascii="Times New Roman" w:hAnsi="Times New Roman" w:cs="Times New Roman"/>
          <w:lang w:val="en-GB"/>
        </w:rPr>
      </w:pPr>
      <w:r w:rsidRPr="000536AE">
        <w:rPr>
          <w:rFonts w:ascii="Times New Roman" w:hAnsi="Times New Roman" w:cs="Times New Roman"/>
          <w:lang w:val="en-GB"/>
        </w:rPr>
        <w:t>determine that a student/doctoral student/academic staff member has committed an act having the hallmarks of a disciplinary offense on the grounds of discrimination/harassment and immediately report the case along with the collected evidence to the appropriate disciplinary ombudsman</w:t>
      </w:r>
      <w:r w:rsidR="00472E2C" w:rsidRPr="000536AE">
        <w:rPr>
          <w:rFonts w:ascii="Times New Roman" w:hAnsi="Times New Roman" w:cs="Times New Roman"/>
          <w:lang w:val="en-GB"/>
        </w:rPr>
        <w:t>,</w:t>
      </w:r>
    </w:p>
    <w:p w14:paraId="5C3C6C2D" w14:textId="73C81F10" w:rsidR="00472E2C" w:rsidRPr="000536AE" w:rsidRDefault="00797E78" w:rsidP="00294D94">
      <w:pPr>
        <w:pStyle w:val="Akapitzlist"/>
        <w:numPr>
          <w:ilvl w:val="1"/>
          <w:numId w:val="19"/>
        </w:numPr>
        <w:spacing w:after="0" w:line="264" w:lineRule="auto"/>
        <w:ind w:left="993" w:right="-284" w:hanging="426"/>
        <w:jc w:val="both"/>
        <w:rPr>
          <w:rFonts w:ascii="Times New Roman" w:hAnsi="Times New Roman" w:cs="Times New Roman"/>
          <w:lang w:val="en-GB"/>
        </w:rPr>
      </w:pPr>
      <w:r w:rsidRPr="000536AE">
        <w:rPr>
          <w:rFonts w:ascii="Times New Roman" w:hAnsi="Times New Roman" w:cs="Times New Roman"/>
          <w:lang w:val="en-GB"/>
        </w:rPr>
        <w:t xml:space="preserve">conclude that a non-academic staff member has committed acts tantamount to harassment/discrimination and inform the Rector of PK, who will apply the consequences under the </w:t>
      </w:r>
      <w:r w:rsidR="00227327" w:rsidRPr="000536AE">
        <w:rPr>
          <w:rFonts w:ascii="Times New Roman" w:hAnsi="Times New Roman" w:cs="Times New Roman"/>
          <w:lang w:val="en-GB"/>
        </w:rPr>
        <w:t>Labour</w:t>
      </w:r>
      <w:r w:rsidRPr="000536AE">
        <w:rPr>
          <w:rFonts w:ascii="Times New Roman" w:hAnsi="Times New Roman" w:cs="Times New Roman"/>
          <w:lang w:val="en-GB"/>
        </w:rPr>
        <w:t xml:space="preserve"> Code, appropriate to the gravity of the offense</w:t>
      </w:r>
      <w:r w:rsidR="00472E2C" w:rsidRPr="000536AE">
        <w:rPr>
          <w:rFonts w:ascii="Times New Roman" w:hAnsi="Times New Roman" w:cs="Times New Roman"/>
          <w:lang w:val="en-GB"/>
        </w:rPr>
        <w:t>.</w:t>
      </w:r>
    </w:p>
    <w:p w14:paraId="7D7D412B" w14:textId="757910C4" w:rsidR="00797E78"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Disciplinary officers shall take actions in accordance with the provisions of the PoSWiN Act and relevant regulations of the Minister.</w:t>
      </w:r>
    </w:p>
    <w:p w14:paraId="5016418E" w14:textId="40852990" w:rsidR="00472E2C"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The meetings of the DC shall be held in accordance with the provisions on the investigation procedure of the DC regulated by the PoSWiN Law and the relevant ministerial regulations</w:t>
      </w:r>
      <w:r w:rsidR="00472E2C" w:rsidRPr="000536AE">
        <w:rPr>
          <w:rFonts w:ascii="Times New Roman" w:hAnsi="Times New Roman" w:cs="Times New Roman"/>
          <w:lang w:val="en-GB"/>
        </w:rPr>
        <w:t>.</w:t>
      </w:r>
    </w:p>
    <w:p w14:paraId="7E08996C" w14:textId="62CD4261" w:rsidR="00472E2C"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The meetings of the KD are recorded by means of sound recording equipment (except for the first meeting). Sub-minutes are drawn up of the KD meetings (Appendix 3), on the basis of which the final minutes (Appendix 4) are drawn up. The final minutes are signed by all members of the KD who participated in the meeting. Recordings of the KD meetings are stored in CeWSA PK and are attached to the final protocol</w:t>
      </w:r>
      <w:r w:rsidR="00472E2C" w:rsidRPr="000536AE">
        <w:rPr>
          <w:rFonts w:ascii="Times New Roman" w:hAnsi="Times New Roman" w:cs="Times New Roman"/>
          <w:lang w:val="en-GB"/>
        </w:rPr>
        <w:t>.</w:t>
      </w:r>
    </w:p>
    <w:p w14:paraId="5A04BDEF" w14:textId="1C15E24E" w:rsidR="00797E78"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The protocols of the meetings shall be made available to the parties to the proceedings for inspection upon request.</w:t>
      </w:r>
    </w:p>
    <w:p w14:paraId="17CAAA1C" w14:textId="6AF327D7" w:rsidR="00797E78"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 matters not covered by this Policy, the provisions of the Civil Procedure Code shall apply to proceedings before the KD accordingly</w:t>
      </w:r>
      <w:r w:rsidR="00472E2C" w:rsidRPr="000536AE">
        <w:rPr>
          <w:rFonts w:ascii="Times New Roman" w:hAnsi="Times New Roman" w:cs="Times New Roman"/>
          <w:lang w:val="en-GB"/>
        </w:rPr>
        <w:t>.</w:t>
      </w:r>
    </w:p>
    <w:p w14:paraId="5AD8E320" w14:textId="77777777" w:rsidR="00797E78"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lastRenderedPageBreak/>
        <w:t>administrative support for KD meetings is provided by an administrative employee of CeWSA PK, and the documentation of cases collected by him/her is kept in separate folders and archived by CeWSA PK.</w:t>
      </w:r>
    </w:p>
    <w:p w14:paraId="6E6F2834" w14:textId="77777777" w:rsidR="00797E78"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Information on possible consequences for perpetrators who are academic teachers is attached to the personal files in the Personnel and Social Affairs Department of KP and the personal files of students/doctoral candidates in the dean's offices of each faculty, and in the case of doctoral students of the Doctoral School - in the Secretariat of the Doctoral School.</w:t>
      </w:r>
    </w:p>
    <w:p w14:paraId="32DFEA79" w14:textId="60BDDA5E" w:rsidR="00472E2C" w:rsidRPr="000536AE" w:rsidRDefault="00797E78" w:rsidP="00294D94">
      <w:pPr>
        <w:pStyle w:val="Akapitzlist"/>
        <w:numPr>
          <w:ilvl w:val="0"/>
          <w:numId w:val="16"/>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Legal services of the committee are provided by the legal counsel of PK.</w:t>
      </w:r>
    </w:p>
    <w:p w14:paraId="6EFC7EFD" w14:textId="77777777" w:rsidR="00EA64B2" w:rsidRPr="000536AE" w:rsidRDefault="00EA64B2" w:rsidP="00294D94">
      <w:pPr>
        <w:spacing w:after="0" w:line="264" w:lineRule="auto"/>
        <w:ind w:right="-142"/>
        <w:jc w:val="both"/>
        <w:rPr>
          <w:rFonts w:ascii="Times New Roman" w:hAnsi="Times New Roman" w:cs="Times New Roman"/>
          <w:b/>
          <w:bCs/>
          <w:lang w:val="en-GB"/>
        </w:rPr>
      </w:pPr>
    </w:p>
    <w:p w14:paraId="7AE4FB5E" w14:textId="63B5149A" w:rsidR="00472E2C" w:rsidRPr="000536AE" w:rsidRDefault="00472E2C"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§6</w:t>
      </w:r>
    </w:p>
    <w:p w14:paraId="3D8C2FEC" w14:textId="4ECB02CF" w:rsidR="00472E2C" w:rsidRPr="000536AE" w:rsidRDefault="00797E78"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REDRESSAL PROCEDURE</w:t>
      </w:r>
    </w:p>
    <w:p w14:paraId="7CB45973" w14:textId="5A00880C" w:rsidR="00472E2C" w:rsidRPr="000536AE" w:rsidRDefault="00797E78" w:rsidP="00294D94">
      <w:pPr>
        <w:spacing w:after="0" w:line="264" w:lineRule="auto"/>
        <w:ind w:left="426" w:right="-284"/>
        <w:jc w:val="both"/>
        <w:rPr>
          <w:rFonts w:ascii="Times New Roman" w:hAnsi="Times New Roman" w:cs="Times New Roman"/>
          <w:lang w:val="en-GB"/>
        </w:rPr>
      </w:pPr>
      <w:r w:rsidRPr="000536AE">
        <w:rPr>
          <w:rFonts w:ascii="Times New Roman" w:hAnsi="Times New Roman" w:cs="Times New Roman"/>
          <w:lang w:val="en-GB"/>
        </w:rPr>
        <w:t xml:space="preserve">The parties may appeal against the decision of the Committee to the Appeal Disciplinary Committee or the Disciplinary Committee at the minister competent for higher education within 14 days of its delivery. The detailed procedure </w:t>
      </w:r>
      <w:proofErr w:type="gramStart"/>
      <w:r w:rsidRPr="000536AE">
        <w:rPr>
          <w:rFonts w:ascii="Times New Roman" w:hAnsi="Times New Roman" w:cs="Times New Roman"/>
          <w:lang w:val="en-GB"/>
        </w:rPr>
        <w:t>is specified</w:t>
      </w:r>
      <w:proofErr w:type="gramEnd"/>
      <w:r w:rsidRPr="000536AE">
        <w:rPr>
          <w:rFonts w:ascii="Times New Roman" w:hAnsi="Times New Roman" w:cs="Times New Roman"/>
          <w:lang w:val="en-GB"/>
        </w:rPr>
        <w:t xml:space="preserve"> in the provisions of the PoSWiN Act and relevant regulations</w:t>
      </w:r>
      <w:r w:rsidR="00472E2C" w:rsidRPr="000536AE">
        <w:rPr>
          <w:rFonts w:ascii="Times New Roman" w:hAnsi="Times New Roman" w:cs="Times New Roman"/>
          <w:lang w:val="en-GB"/>
        </w:rPr>
        <w:t>.</w:t>
      </w:r>
    </w:p>
    <w:p w14:paraId="2DD884C5" w14:textId="77777777" w:rsidR="00472E2C" w:rsidRPr="000536AE" w:rsidRDefault="00472E2C" w:rsidP="00294D94">
      <w:pPr>
        <w:spacing w:after="0" w:line="264" w:lineRule="auto"/>
        <w:ind w:right="-142"/>
        <w:jc w:val="both"/>
        <w:rPr>
          <w:rFonts w:ascii="Times New Roman" w:hAnsi="Times New Roman" w:cs="Times New Roman"/>
          <w:lang w:val="en-GB"/>
        </w:rPr>
      </w:pPr>
    </w:p>
    <w:p w14:paraId="666A33EF" w14:textId="7A7DBC7F" w:rsidR="00472E2C" w:rsidRPr="000536AE" w:rsidRDefault="00472E2C" w:rsidP="00EA64B2">
      <w:pPr>
        <w:spacing w:after="0" w:line="264" w:lineRule="auto"/>
        <w:ind w:right="-142"/>
        <w:jc w:val="center"/>
        <w:rPr>
          <w:rFonts w:ascii="Times New Roman" w:hAnsi="Times New Roman" w:cs="Times New Roman"/>
          <w:b/>
          <w:bCs/>
          <w:lang w:val="en-GB"/>
        </w:rPr>
      </w:pPr>
      <w:bookmarkStart w:id="0" w:name="_Hlk125906906"/>
      <w:r w:rsidRPr="000536AE">
        <w:rPr>
          <w:rFonts w:ascii="Times New Roman" w:hAnsi="Times New Roman" w:cs="Times New Roman"/>
          <w:b/>
          <w:bCs/>
          <w:lang w:val="en-GB"/>
        </w:rPr>
        <w:t>§</w:t>
      </w:r>
      <w:bookmarkEnd w:id="0"/>
      <w:r w:rsidRPr="000536AE">
        <w:rPr>
          <w:rFonts w:ascii="Times New Roman" w:hAnsi="Times New Roman" w:cs="Times New Roman"/>
          <w:b/>
          <w:bCs/>
          <w:lang w:val="en-GB"/>
        </w:rPr>
        <w:t>7</w:t>
      </w:r>
    </w:p>
    <w:p w14:paraId="135744C6" w14:textId="16A5149B" w:rsidR="00472E2C" w:rsidRPr="000536AE" w:rsidRDefault="00797E78" w:rsidP="00EA64B2">
      <w:pPr>
        <w:spacing w:after="0" w:line="264" w:lineRule="auto"/>
        <w:ind w:right="-142"/>
        <w:jc w:val="center"/>
        <w:rPr>
          <w:rFonts w:ascii="Times New Roman" w:hAnsi="Times New Roman" w:cs="Times New Roman"/>
          <w:b/>
          <w:bCs/>
          <w:lang w:val="en-GB"/>
        </w:rPr>
      </w:pPr>
      <w:r w:rsidRPr="000536AE">
        <w:rPr>
          <w:rFonts w:ascii="Times New Roman" w:hAnsi="Times New Roman" w:cs="Times New Roman"/>
          <w:b/>
          <w:bCs/>
          <w:lang w:val="en-GB"/>
        </w:rPr>
        <w:t>FINAL REGULATIONS</w:t>
      </w:r>
    </w:p>
    <w:p w14:paraId="77DD212B" w14:textId="12F60FF1" w:rsidR="00472E2C" w:rsidRPr="000536AE" w:rsidRDefault="00797E78" w:rsidP="00294D94">
      <w:pPr>
        <w:pStyle w:val="Akapitzlist"/>
        <w:numPr>
          <w:ilvl w:val="0"/>
          <w:numId w:val="20"/>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The principles set out in the Policy do not exclude or diminish the rights of SA PK members to pursue their claims of discrimination or harassment through the courts</w:t>
      </w:r>
      <w:r w:rsidR="00472E2C" w:rsidRPr="000536AE">
        <w:rPr>
          <w:rFonts w:ascii="Times New Roman" w:hAnsi="Times New Roman" w:cs="Times New Roman"/>
          <w:lang w:val="en-GB"/>
        </w:rPr>
        <w:t>.</w:t>
      </w:r>
    </w:p>
    <w:p w14:paraId="13528084" w14:textId="08CE3929" w:rsidR="00472E2C" w:rsidRPr="000536AE" w:rsidRDefault="00797E78" w:rsidP="00294D94">
      <w:pPr>
        <w:pStyle w:val="Akapitzlist"/>
        <w:numPr>
          <w:ilvl w:val="0"/>
          <w:numId w:val="20"/>
        </w:numPr>
        <w:spacing w:after="0" w:line="264" w:lineRule="auto"/>
        <w:ind w:right="-284"/>
        <w:jc w:val="both"/>
        <w:rPr>
          <w:rFonts w:ascii="Times New Roman" w:hAnsi="Times New Roman" w:cs="Times New Roman"/>
          <w:lang w:val="en-GB"/>
        </w:rPr>
      </w:pPr>
      <w:r w:rsidRPr="000536AE">
        <w:rPr>
          <w:rFonts w:ascii="Times New Roman" w:hAnsi="Times New Roman" w:cs="Times New Roman"/>
          <w:lang w:val="en-GB"/>
        </w:rPr>
        <w:t>All individuals permitted to intervene in cases of discrimination or harassment are required to maintain absolute confidentiality regarding all information learned during and in connection with their activities. The data contained in the documents may constitute sensitive personal information, which is subject to protection in accordance with applicable regulations</w:t>
      </w:r>
      <w:r w:rsidR="00472E2C" w:rsidRPr="000536AE">
        <w:rPr>
          <w:rFonts w:ascii="Times New Roman" w:hAnsi="Times New Roman" w:cs="Times New Roman"/>
          <w:lang w:val="en-GB"/>
        </w:rPr>
        <w:t>.</w:t>
      </w:r>
    </w:p>
    <w:p w14:paraId="771292F7" w14:textId="5A71CADD" w:rsidR="00472E2C" w:rsidRPr="000536AE" w:rsidRDefault="00472E2C" w:rsidP="00294D94">
      <w:pPr>
        <w:spacing w:after="0" w:line="264" w:lineRule="auto"/>
        <w:ind w:right="-142"/>
        <w:jc w:val="both"/>
        <w:rPr>
          <w:rFonts w:ascii="Times New Roman" w:hAnsi="Times New Roman" w:cs="Times New Roman"/>
          <w:lang w:val="en-GB"/>
        </w:rPr>
      </w:pPr>
    </w:p>
    <w:p w14:paraId="5A8067D6" w14:textId="77777777" w:rsidR="00472E2C" w:rsidRPr="000536AE" w:rsidRDefault="00472E2C" w:rsidP="00294D94">
      <w:pPr>
        <w:spacing w:after="0" w:line="264" w:lineRule="auto"/>
        <w:ind w:right="-142"/>
        <w:jc w:val="both"/>
        <w:rPr>
          <w:rFonts w:ascii="Times New Roman" w:hAnsi="Times New Roman" w:cs="Times New Roman"/>
          <w:lang w:val="en-GB"/>
        </w:rPr>
      </w:pPr>
    </w:p>
    <w:p w14:paraId="595AA1FD" w14:textId="77777777" w:rsidR="00472E2C" w:rsidRPr="000536AE" w:rsidRDefault="00472E2C"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br w:type="page"/>
      </w:r>
    </w:p>
    <w:p w14:paraId="01BBA1C6" w14:textId="520C894B" w:rsidR="00472E2C" w:rsidRPr="000536AE" w:rsidRDefault="00FD0503" w:rsidP="00EA64B2">
      <w:pPr>
        <w:pStyle w:val="Tekstpodstawowy"/>
        <w:spacing w:line="264" w:lineRule="auto"/>
        <w:jc w:val="right"/>
        <w:rPr>
          <w:rFonts w:eastAsiaTheme="minorHAnsi"/>
          <w:sz w:val="20"/>
          <w:szCs w:val="22"/>
          <w:lang w:val="en-GB"/>
        </w:rPr>
      </w:pPr>
      <w:r w:rsidRPr="000536AE">
        <w:rPr>
          <w:rFonts w:eastAsiaTheme="minorHAnsi"/>
          <w:sz w:val="20"/>
          <w:szCs w:val="22"/>
          <w:lang w:val="en-GB"/>
        </w:rPr>
        <w:lastRenderedPageBreak/>
        <w:t>Appendix No. 1 to the Internal Antidiscrimination Policy at Krakow University of Technology</w:t>
      </w:r>
    </w:p>
    <w:p w14:paraId="1639E0D4" w14:textId="77777777" w:rsidR="00472E2C" w:rsidRPr="000536AE" w:rsidRDefault="00472E2C" w:rsidP="00294D94">
      <w:pPr>
        <w:pStyle w:val="Tekstpodstawowy"/>
        <w:spacing w:line="264" w:lineRule="auto"/>
        <w:jc w:val="both"/>
        <w:rPr>
          <w:sz w:val="22"/>
          <w:szCs w:val="22"/>
          <w:lang w:val="en-GB"/>
        </w:rPr>
      </w:pPr>
    </w:p>
    <w:p w14:paraId="4572EBD3" w14:textId="3BEACAE3" w:rsidR="00472E2C" w:rsidRPr="000536AE" w:rsidRDefault="00227327" w:rsidP="00294D94">
      <w:pPr>
        <w:spacing w:after="0" w:line="264" w:lineRule="auto"/>
        <w:ind w:left="5551"/>
        <w:jc w:val="both"/>
        <w:rPr>
          <w:rFonts w:ascii="Times New Roman" w:hAnsi="Times New Roman" w:cs="Times New Roman"/>
          <w:lang w:val="en-GB"/>
        </w:rPr>
      </w:pPr>
      <w:r w:rsidRPr="000536AE">
        <w:rPr>
          <w:rFonts w:ascii="Times New Roman" w:hAnsi="Times New Roman" w:cs="Times New Roman"/>
          <w:w w:val="110"/>
          <w:lang w:val="en-GB"/>
        </w:rPr>
        <w:t>Cracow</w:t>
      </w:r>
      <w:r w:rsidR="00472E2C" w:rsidRPr="000536AE">
        <w:rPr>
          <w:rFonts w:ascii="Times New Roman" w:hAnsi="Times New Roman" w:cs="Times New Roman"/>
          <w:w w:val="110"/>
          <w:lang w:val="en-GB"/>
        </w:rPr>
        <w:t xml:space="preserve">, </w:t>
      </w:r>
      <w:r w:rsidR="00797E78" w:rsidRPr="000536AE">
        <w:rPr>
          <w:rFonts w:ascii="Times New Roman" w:hAnsi="Times New Roman" w:cs="Times New Roman"/>
          <w:w w:val="110"/>
          <w:lang w:val="en-GB"/>
        </w:rPr>
        <w:t>on</w:t>
      </w:r>
      <w:r w:rsidR="00BF4FB2" w:rsidRPr="000536AE">
        <w:rPr>
          <w:rFonts w:ascii="Times New Roman" w:hAnsi="Times New Roman" w:cs="Times New Roman"/>
          <w:w w:val="110"/>
          <w:lang w:val="en-GB"/>
        </w:rPr>
        <w:t xml:space="preserve"> </w:t>
      </w:r>
      <w:r w:rsidR="00472E2C" w:rsidRPr="000536AE">
        <w:rPr>
          <w:rFonts w:ascii="Times New Roman" w:hAnsi="Times New Roman" w:cs="Times New Roman"/>
          <w:w w:val="110"/>
          <w:lang w:val="en-GB"/>
        </w:rPr>
        <w:t>................................</w:t>
      </w:r>
    </w:p>
    <w:p w14:paraId="64CDE115" w14:textId="77777777" w:rsidR="00472E2C" w:rsidRPr="000536AE" w:rsidRDefault="00472E2C" w:rsidP="00294D94">
      <w:pPr>
        <w:pStyle w:val="Tekstpodstawowy"/>
        <w:spacing w:line="264" w:lineRule="auto"/>
        <w:jc w:val="both"/>
        <w:rPr>
          <w:sz w:val="22"/>
          <w:szCs w:val="22"/>
          <w:lang w:val="en-GB"/>
        </w:rPr>
      </w:pPr>
    </w:p>
    <w:p w14:paraId="498EFB04" w14:textId="77777777" w:rsidR="00472E2C" w:rsidRPr="000536AE" w:rsidRDefault="00472E2C" w:rsidP="00294D94">
      <w:pPr>
        <w:pStyle w:val="Tekstpodstawowy"/>
        <w:spacing w:line="264" w:lineRule="auto"/>
        <w:jc w:val="both"/>
        <w:rPr>
          <w:sz w:val="22"/>
          <w:szCs w:val="22"/>
          <w:lang w:val="en-GB"/>
        </w:rPr>
      </w:pPr>
    </w:p>
    <w:p w14:paraId="29B04BF1" w14:textId="77777777" w:rsidR="00BF4FB2" w:rsidRPr="000536AE" w:rsidRDefault="00BF4FB2"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w:t>
      </w:r>
    </w:p>
    <w:p w14:paraId="0D409DCD" w14:textId="5FE74297" w:rsidR="00472E2C" w:rsidRPr="000536AE" w:rsidRDefault="0076369F"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Name and surname</w:t>
      </w:r>
    </w:p>
    <w:p w14:paraId="02AA755F" w14:textId="77777777" w:rsidR="009572CC" w:rsidRPr="000536AE" w:rsidRDefault="009572CC" w:rsidP="00294D94">
      <w:pPr>
        <w:spacing w:after="0" w:line="264" w:lineRule="auto"/>
        <w:ind w:left="123"/>
        <w:jc w:val="both"/>
        <w:rPr>
          <w:rFonts w:ascii="Times New Roman" w:hAnsi="Times New Roman" w:cs="Times New Roman"/>
          <w:lang w:val="en-GB"/>
        </w:rPr>
      </w:pPr>
    </w:p>
    <w:p w14:paraId="1B99F1BF" w14:textId="1B430186" w:rsidR="00BF4FB2" w:rsidRPr="000536AE" w:rsidRDefault="00BF4FB2"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w:t>
      </w:r>
    </w:p>
    <w:p w14:paraId="749E43E0" w14:textId="77440D8C" w:rsidR="00BF4FB2" w:rsidRPr="000536AE" w:rsidRDefault="00797E78"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Name of the organizational units</w:t>
      </w:r>
    </w:p>
    <w:p w14:paraId="2FFCBC74" w14:textId="77777777" w:rsidR="009572CC" w:rsidRPr="000536AE" w:rsidRDefault="009572CC" w:rsidP="00294D94">
      <w:pPr>
        <w:spacing w:after="0" w:line="264" w:lineRule="auto"/>
        <w:ind w:left="123"/>
        <w:jc w:val="both"/>
        <w:rPr>
          <w:rFonts w:ascii="Times New Roman" w:hAnsi="Times New Roman" w:cs="Times New Roman"/>
          <w:lang w:val="en-GB"/>
        </w:rPr>
      </w:pPr>
    </w:p>
    <w:p w14:paraId="143673F1" w14:textId="278F29F7" w:rsidR="00BF4FB2" w:rsidRPr="000536AE" w:rsidRDefault="00BF4FB2"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w:t>
      </w:r>
    </w:p>
    <w:p w14:paraId="09E018CC" w14:textId="1FFDFB1F" w:rsidR="009572CC" w:rsidRPr="000536AE" w:rsidRDefault="00797E78" w:rsidP="00294D94">
      <w:pPr>
        <w:spacing w:after="0" w:line="264" w:lineRule="auto"/>
        <w:ind w:left="123"/>
        <w:jc w:val="both"/>
        <w:rPr>
          <w:rFonts w:ascii="Times New Roman" w:hAnsi="Times New Roman" w:cs="Times New Roman"/>
          <w:lang w:val="en-GB"/>
        </w:rPr>
      </w:pPr>
      <w:r w:rsidRPr="000536AE">
        <w:rPr>
          <w:rFonts w:ascii="Times New Roman" w:hAnsi="Times New Roman" w:cs="Times New Roman"/>
          <w:lang w:val="en-GB"/>
        </w:rPr>
        <w:t>Position</w:t>
      </w:r>
    </w:p>
    <w:p w14:paraId="5C9297CA" w14:textId="77777777" w:rsidR="00472E2C" w:rsidRPr="000536AE" w:rsidRDefault="00472E2C" w:rsidP="00294D94">
      <w:pPr>
        <w:pStyle w:val="Tekstpodstawowy"/>
        <w:spacing w:line="264" w:lineRule="auto"/>
        <w:jc w:val="both"/>
        <w:rPr>
          <w:sz w:val="20"/>
          <w:lang w:val="en-GB"/>
        </w:rPr>
      </w:pPr>
    </w:p>
    <w:p w14:paraId="7ED61258" w14:textId="77777777" w:rsidR="00472E2C" w:rsidRPr="000536AE" w:rsidRDefault="00472E2C" w:rsidP="00294D94">
      <w:pPr>
        <w:pStyle w:val="Tekstpodstawowy"/>
        <w:spacing w:line="264" w:lineRule="auto"/>
        <w:jc w:val="both"/>
        <w:rPr>
          <w:sz w:val="20"/>
          <w:lang w:val="en-GB"/>
        </w:rPr>
      </w:pPr>
    </w:p>
    <w:p w14:paraId="758AC4BC" w14:textId="77777777" w:rsidR="00472E2C" w:rsidRPr="000536AE" w:rsidRDefault="00472E2C" w:rsidP="00294D94">
      <w:pPr>
        <w:pStyle w:val="Tekstpodstawowy"/>
        <w:spacing w:line="264" w:lineRule="auto"/>
        <w:jc w:val="both"/>
        <w:rPr>
          <w:sz w:val="20"/>
          <w:lang w:val="en-GB"/>
        </w:rPr>
      </w:pPr>
    </w:p>
    <w:p w14:paraId="67AA496B" w14:textId="77777777" w:rsidR="00472E2C" w:rsidRPr="000536AE" w:rsidRDefault="00472E2C" w:rsidP="00294D94">
      <w:pPr>
        <w:pStyle w:val="Tekstpodstawowy"/>
        <w:spacing w:line="264" w:lineRule="auto"/>
        <w:jc w:val="both"/>
        <w:rPr>
          <w:sz w:val="19"/>
          <w:lang w:val="en-GB"/>
        </w:rPr>
      </w:pPr>
    </w:p>
    <w:p w14:paraId="0ACF8815" w14:textId="24161DDC" w:rsidR="00472E2C" w:rsidRPr="000536AE" w:rsidRDefault="00797E78" w:rsidP="00EA64B2">
      <w:pPr>
        <w:spacing w:after="0" w:line="264" w:lineRule="auto"/>
        <w:ind w:right="367"/>
        <w:jc w:val="center"/>
        <w:rPr>
          <w:rFonts w:ascii="Times New Roman" w:hAnsi="Times New Roman" w:cs="Times New Roman"/>
          <w:b/>
          <w:lang w:val="en-GB"/>
        </w:rPr>
      </w:pPr>
      <w:r w:rsidRPr="000536AE">
        <w:rPr>
          <w:rFonts w:ascii="Times New Roman" w:hAnsi="Times New Roman" w:cs="Times New Roman"/>
          <w:b/>
          <w:lang w:val="en-GB"/>
        </w:rPr>
        <w:t>STATEMENT</w:t>
      </w:r>
    </w:p>
    <w:p w14:paraId="56A44AEB" w14:textId="77777777" w:rsidR="00472E2C" w:rsidRPr="000536AE" w:rsidRDefault="00472E2C" w:rsidP="00294D94">
      <w:pPr>
        <w:pStyle w:val="Tekstpodstawowy"/>
        <w:spacing w:line="264" w:lineRule="auto"/>
        <w:jc w:val="both"/>
        <w:rPr>
          <w:b/>
          <w:sz w:val="20"/>
          <w:lang w:val="en-GB"/>
        </w:rPr>
      </w:pPr>
    </w:p>
    <w:p w14:paraId="77DB0989" w14:textId="77777777" w:rsidR="00472E2C" w:rsidRPr="000536AE" w:rsidRDefault="00472E2C" w:rsidP="00294D94">
      <w:pPr>
        <w:pStyle w:val="Tekstpodstawowy"/>
        <w:spacing w:line="264" w:lineRule="auto"/>
        <w:jc w:val="both"/>
        <w:rPr>
          <w:b/>
          <w:sz w:val="20"/>
          <w:lang w:val="en-GB"/>
        </w:rPr>
      </w:pPr>
    </w:p>
    <w:p w14:paraId="2909C9C0" w14:textId="77777777" w:rsidR="00472E2C" w:rsidRPr="000536AE" w:rsidRDefault="00472E2C" w:rsidP="00294D94">
      <w:pPr>
        <w:pStyle w:val="Tekstpodstawowy"/>
        <w:spacing w:line="264" w:lineRule="auto"/>
        <w:jc w:val="both"/>
        <w:rPr>
          <w:b/>
          <w:sz w:val="18"/>
          <w:lang w:val="en-GB"/>
        </w:rPr>
      </w:pPr>
    </w:p>
    <w:p w14:paraId="778DA3B0" w14:textId="7C04A35D" w:rsidR="00472E2C" w:rsidRPr="000536AE" w:rsidRDefault="00797E78" w:rsidP="00294D94">
      <w:pPr>
        <w:spacing w:after="0" w:line="264" w:lineRule="auto"/>
        <w:ind w:left="120" w:right="132" w:hanging="1"/>
        <w:jc w:val="both"/>
        <w:rPr>
          <w:rFonts w:ascii="Times New Roman" w:hAnsi="Times New Roman" w:cs="Times New Roman"/>
          <w:lang w:val="en-GB"/>
        </w:rPr>
      </w:pPr>
      <w:r w:rsidRPr="000536AE">
        <w:rPr>
          <w:rFonts w:ascii="Times New Roman" w:hAnsi="Times New Roman" w:cs="Times New Roman"/>
          <w:lang w:val="en-GB"/>
        </w:rPr>
        <w:t xml:space="preserve">I declare that I have read the Internal Anti-Discrimination Policy. Thus, I undertake to comply with its provisions, not to engage in any actions that may carry the appearance of discrimination or harassment, and immediately inform the employer if I experience or witness any such </w:t>
      </w:r>
      <w:r w:rsidR="00227327" w:rsidRPr="000536AE">
        <w:rPr>
          <w:rFonts w:ascii="Times New Roman" w:hAnsi="Times New Roman" w:cs="Times New Roman"/>
          <w:lang w:val="en-GB"/>
        </w:rPr>
        <w:t>behaviour</w:t>
      </w:r>
      <w:r w:rsidRPr="000536AE">
        <w:rPr>
          <w:rFonts w:ascii="Times New Roman" w:hAnsi="Times New Roman" w:cs="Times New Roman"/>
          <w:lang w:val="en-GB"/>
        </w:rPr>
        <w:t xml:space="preserve">. At the same time, I understand that any of my actions that have the characteristics of discrimination or harassment will not be tolerated by the employer and I am aware of the possible consequences of my undertaking such </w:t>
      </w:r>
      <w:r w:rsidR="00227327" w:rsidRPr="000536AE">
        <w:rPr>
          <w:rFonts w:ascii="Times New Roman" w:hAnsi="Times New Roman" w:cs="Times New Roman"/>
          <w:lang w:val="en-GB"/>
        </w:rPr>
        <w:t>behaviour</w:t>
      </w:r>
      <w:r w:rsidR="00472E2C" w:rsidRPr="000536AE">
        <w:rPr>
          <w:rFonts w:ascii="Times New Roman" w:hAnsi="Times New Roman" w:cs="Times New Roman"/>
          <w:lang w:val="en-GB"/>
        </w:rPr>
        <w:t>.</w:t>
      </w:r>
    </w:p>
    <w:p w14:paraId="0FCD8815" w14:textId="77777777" w:rsidR="00472E2C" w:rsidRPr="000536AE" w:rsidRDefault="00472E2C" w:rsidP="00294D94">
      <w:pPr>
        <w:pStyle w:val="Tekstpodstawowy"/>
        <w:spacing w:line="264" w:lineRule="auto"/>
        <w:jc w:val="both"/>
        <w:rPr>
          <w:sz w:val="20"/>
          <w:lang w:val="en-GB"/>
        </w:rPr>
      </w:pPr>
    </w:p>
    <w:p w14:paraId="5AEA4BE5" w14:textId="77777777" w:rsidR="00472E2C" w:rsidRPr="000536AE" w:rsidRDefault="00472E2C" w:rsidP="00294D94">
      <w:pPr>
        <w:pStyle w:val="Tekstpodstawowy"/>
        <w:spacing w:line="264" w:lineRule="auto"/>
        <w:jc w:val="both"/>
        <w:rPr>
          <w:sz w:val="20"/>
          <w:lang w:val="en-GB"/>
        </w:rPr>
      </w:pPr>
    </w:p>
    <w:p w14:paraId="696E67DB" w14:textId="77777777" w:rsidR="00472E2C" w:rsidRPr="000536AE" w:rsidRDefault="00472E2C" w:rsidP="00294D94">
      <w:pPr>
        <w:pStyle w:val="Tekstpodstawowy"/>
        <w:spacing w:line="264" w:lineRule="auto"/>
        <w:jc w:val="both"/>
        <w:rPr>
          <w:sz w:val="20"/>
          <w:lang w:val="en-GB"/>
        </w:rPr>
      </w:pPr>
    </w:p>
    <w:p w14:paraId="4B932A54" w14:textId="77777777" w:rsidR="00472E2C" w:rsidRPr="000536AE" w:rsidRDefault="00472E2C" w:rsidP="00294D94">
      <w:pPr>
        <w:pStyle w:val="Tekstpodstawowy"/>
        <w:spacing w:line="264" w:lineRule="auto"/>
        <w:jc w:val="both"/>
        <w:rPr>
          <w:sz w:val="20"/>
          <w:lang w:val="en-GB"/>
        </w:rPr>
      </w:pPr>
    </w:p>
    <w:p w14:paraId="67CBB653" w14:textId="77777777" w:rsidR="00472E2C" w:rsidRPr="000536AE" w:rsidRDefault="00472E2C" w:rsidP="00294D94">
      <w:pPr>
        <w:pStyle w:val="Tekstpodstawowy"/>
        <w:spacing w:line="264" w:lineRule="auto"/>
        <w:jc w:val="both"/>
        <w:rPr>
          <w:sz w:val="20"/>
          <w:lang w:val="en-GB"/>
        </w:rPr>
      </w:pPr>
    </w:p>
    <w:p w14:paraId="0D1E77E1" w14:textId="77777777" w:rsidR="00472E2C" w:rsidRPr="000536AE" w:rsidRDefault="00472E2C" w:rsidP="00294D94">
      <w:pPr>
        <w:pStyle w:val="Tekstpodstawowy"/>
        <w:spacing w:line="264" w:lineRule="auto"/>
        <w:jc w:val="both"/>
        <w:rPr>
          <w:lang w:val="en-GB"/>
        </w:rPr>
      </w:pPr>
    </w:p>
    <w:p w14:paraId="2EA85E15" w14:textId="3C0DC051" w:rsidR="00BF4FB2" w:rsidRPr="000536AE" w:rsidRDefault="00BF4FB2" w:rsidP="00EA64B2">
      <w:pPr>
        <w:spacing w:after="0" w:line="264" w:lineRule="auto"/>
        <w:ind w:left="4395" w:right="283"/>
        <w:jc w:val="center"/>
        <w:rPr>
          <w:rFonts w:ascii="Times New Roman" w:hAnsi="Times New Roman" w:cs="Times New Roman"/>
          <w:lang w:val="en-GB"/>
        </w:rPr>
      </w:pPr>
      <w:r w:rsidRPr="000536AE">
        <w:rPr>
          <w:rFonts w:ascii="Times New Roman" w:hAnsi="Times New Roman" w:cs="Times New Roman"/>
          <w:lang w:val="en-GB"/>
        </w:rPr>
        <w:t>………………………………………</w:t>
      </w:r>
      <w:r w:rsidR="00EA64B2" w:rsidRPr="000536AE">
        <w:rPr>
          <w:rFonts w:ascii="Times New Roman" w:hAnsi="Times New Roman" w:cs="Times New Roman"/>
          <w:lang w:val="en-GB"/>
        </w:rPr>
        <w:t>…</w:t>
      </w:r>
    </w:p>
    <w:p w14:paraId="64E9B187" w14:textId="333C8E4B" w:rsidR="00472E2C" w:rsidRPr="000536AE" w:rsidRDefault="00797E78" w:rsidP="00EA64B2">
      <w:pPr>
        <w:spacing w:after="0" w:line="264" w:lineRule="auto"/>
        <w:ind w:left="4395" w:right="567"/>
        <w:jc w:val="center"/>
        <w:rPr>
          <w:rFonts w:ascii="Times New Roman" w:hAnsi="Times New Roman" w:cs="Times New Roman"/>
          <w:lang w:val="en-GB"/>
        </w:rPr>
      </w:pPr>
      <w:r w:rsidRPr="000536AE">
        <w:rPr>
          <w:rFonts w:ascii="Times New Roman" w:hAnsi="Times New Roman" w:cs="Times New Roman"/>
          <w:lang w:val="en-GB"/>
        </w:rPr>
        <w:t>employee's signature</w:t>
      </w:r>
    </w:p>
    <w:p w14:paraId="465ECF1F" w14:textId="3E3CBC25" w:rsidR="00BF4FB2" w:rsidRPr="000536AE" w:rsidRDefault="00BF4FB2" w:rsidP="00294D94">
      <w:pPr>
        <w:spacing w:after="0" w:line="264" w:lineRule="auto"/>
        <w:ind w:right="283"/>
        <w:jc w:val="both"/>
        <w:rPr>
          <w:rFonts w:ascii="Times New Roman" w:hAnsi="Times New Roman" w:cs="Times New Roman"/>
          <w:lang w:val="en-GB"/>
        </w:rPr>
      </w:pPr>
    </w:p>
    <w:p w14:paraId="3B0AA6CB" w14:textId="22AD7AF0" w:rsidR="00BF4FB2" w:rsidRPr="000536AE" w:rsidRDefault="00BF4FB2"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br w:type="page"/>
      </w:r>
    </w:p>
    <w:p w14:paraId="6ED3514B" w14:textId="5CBD2EDA" w:rsidR="00F2746E" w:rsidRPr="000536AE" w:rsidRDefault="00797E78" w:rsidP="00EA64B2">
      <w:pPr>
        <w:pStyle w:val="Tekstpodstawowy"/>
        <w:spacing w:line="264" w:lineRule="auto"/>
        <w:jc w:val="right"/>
        <w:rPr>
          <w:sz w:val="20"/>
          <w:szCs w:val="22"/>
          <w:lang w:val="en-GB"/>
        </w:rPr>
      </w:pPr>
      <w:r w:rsidRPr="000536AE">
        <w:rPr>
          <w:rFonts w:eastAsiaTheme="minorHAnsi"/>
          <w:sz w:val="20"/>
          <w:szCs w:val="22"/>
          <w:lang w:val="en-GB"/>
        </w:rPr>
        <w:lastRenderedPageBreak/>
        <w:t>Appendix No. 2 to the Internal Anti-Discrimination Policy at Krakow University of Technology</w:t>
      </w:r>
    </w:p>
    <w:p w14:paraId="6B014A5F" w14:textId="7EB20560" w:rsidR="00BF4FB2" w:rsidRPr="000536AE" w:rsidRDefault="00BF4FB2" w:rsidP="00294D94">
      <w:pPr>
        <w:pStyle w:val="Tekstpodstawowy"/>
        <w:spacing w:line="264" w:lineRule="auto"/>
        <w:jc w:val="both"/>
        <w:rPr>
          <w:sz w:val="22"/>
          <w:szCs w:val="22"/>
          <w:lang w:val="en-GB"/>
        </w:rPr>
      </w:pPr>
    </w:p>
    <w:p w14:paraId="0E8524A5" w14:textId="04561B7D" w:rsidR="00BF4FB2" w:rsidRPr="000536AE" w:rsidRDefault="0076369F" w:rsidP="00294D94">
      <w:pPr>
        <w:pStyle w:val="Tekstpodstawowy"/>
        <w:tabs>
          <w:tab w:val="right" w:pos="8789"/>
        </w:tabs>
        <w:spacing w:line="264" w:lineRule="auto"/>
        <w:jc w:val="both"/>
        <w:rPr>
          <w:sz w:val="22"/>
          <w:szCs w:val="22"/>
          <w:lang w:val="en-GB"/>
        </w:rPr>
      </w:pPr>
      <w:r w:rsidRPr="000536AE">
        <w:rPr>
          <w:sz w:val="22"/>
          <w:szCs w:val="22"/>
          <w:lang w:val="en-GB"/>
        </w:rPr>
        <w:t>Issue mark</w:t>
      </w:r>
      <w:r w:rsidR="00BF4FB2" w:rsidRPr="000536AE">
        <w:rPr>
          <w:sz w:val="22"/>
          <w:szCs w:val="22"/>
          <w:lang w:val="en-GB"/>
        </w:rPr>
        <w:t xml:space="preserve"> ……………  </w:t>
      </w:r>
      <w:r w:rsidR="00F611C7" w:rsidRPr="000536AE">
        <w:rPr>
          <w:sz w:val="22"/>
          <w:szCs w:val="22"/>
          <w:lang w:val="en-GB"/>
        </w:rPr>
        <w:tab/>
      </w:r>
      <w:r w:rsidR="00227327" w:rsidRPr="000536AE">
        <w:rPr>
          <w:sz w:val="22"/>
          <w:szCs w:val="22"/>
          <w:lang w:val="en-GB"/>
        </w:rPr>
        <w:t>Cracow</w:t>
      </w:r>
      <w:r w:rsidR="00F611C7" w:rsidRPr="000536AE">
        <w:rPr>
          <w:sz w:val="22"/>
          <w:szCs w:val="22"/>
          <w:lang w:val="en-GB"/>
        </w:rPr>
        <w:t xml:space="preserve">, </w:t>
      </w:r>
      <w:r w:rsidR="00797E78" w:rsidRPr="000536AE">
        <w:rPr>
          <w:sz w:val="22"/>
          <w:szCs w:val="22"/>
          <w:lang w:val="en-GB"/>
        </w:rPr>
        <w:t>on</w:t>
      </w:r>
      <w:r w:rsidR="00F611C7" w:rsidRPr="000536AE">
        <w:rPr>
          <w:sz w:val="22"/>
          <w:szCs w:val="22"/>
          <w:lang w:val="en-GB"/>
        </w:rPr>
        <w:t>. ………………</w:t>
      </w:r>
    </w:p>
    <w:p w14:paraId="12B840B5" w14:textId="0A26A155" w:rsidR="00BF4FB2" w:rsidRPr="000536AE" w:rsidRDefault="00BF4FB2" w:rsidP="00294D94">
      <w:pPr>
        <w:pStyle w:val="Tekstpodstawowy"/>
        <w:spacing w:line="264" w:lineRule="auto"/>
        <w:jc w:val="both"/>
        <w:rPr>
          <w:sz w:val="22"/>
          <w:szCs w:val="22"/>
          <w:lang w:val="en-GB"/>
        </w:rPr>
      </w:pPr>
      <w:r w:rsidRPr="000536AE">
        <w:rPr>
          <w:sz w:val="22"/>
          <w:szCs w:val="22"/>
          <w:lang w:val="en-GB"/>
        </w:rPr>
        <w:t>(</w:t>
      </w:r>
      <w:r w:rsidR="009549E6" w:rsidRPr="000536AE">
        <w:rPr>
          <w:i/>
          <w:iCs/>
          <w:sz w:val="22"/>
          <w:szCs w:val="22"/>
          <w:lang w:val="en-GB"/>
        </w:rPr>
        <w:t>assigns</w:t>
      </w:r>
      <w:r w:rsidRPr="000536AE">
        <w:rPr>
          <w:i/>
          <w:iCs/>
          <w:sz w:val="22"/>
          <w:szCs w:val="22"/>
          <w:lang w:val="en-GB"/>
        </w:rPr>
        <w:t xml:space="preserve"> CeWSA PK</w:t>
      </w:r>
      <w:r w:rsidRPr="000536AE">
        <w:rPr>
          <w:sz w:val="22"/>
          <w:szCs w:val="22"/>
          <w:lang w:val="en-GB"/>
        </w:rPr>
        <w:t>)</w:t>
      </w:r>
    </w:p>
    <w:p w14:paraId="0A6EBB04" w14:textId="4B3C65CF" w:rsidR="00472E2C" w:rsidRPr="000536AE" w:rsidRDefault="00472E2C" w:rsidP="00294D94">
      <w:pPr>
        <w:spacing w:after="0" w:line="264" w:lineRule="auto"/>
        <w:ind w:right="-142"/>
        <w:jc w:val="both"/>
        <w:rPr>
          <w:rFonts w:ascii="Times New Roman" w:hAnsi="Times New Roman" w:cs="Times New Roman"/>
          <w:lang w:val="en-GB"/>
        </w:rPr>
      </w:pPr>
    </w:p>
    <w:p w14:paraId="671A86AC" w14:textId="50DD3A5C" w:rsidR="00F611C7" w:rsidRPr="000536AE" w:rsidRDefault="00F611C7"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w:t>
      </w:r>
    </w:p>
    <w:p w14:paraId="5214A9B9" w14:textId="7AD66D99" w:rsidR="00F611C7" w:rsidRPr="000536AE" w:rsidRDefault="0076369F"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Name and surname</w:t>
      </w:r>
    </w:p>
    <w:p w14:paraId="7B13659F" w14:textId="77777777" w:rsidR="00F611C7" w:rsidRPr="000536AE" w:rsidRDefault="00F611C7" w:rsidP="00294D94">
      <w:pPr>
        <w:spacing w:after="0" w:line="264" w:lineRule="auto"/>
        <w:ind w:right="-567"/>
        <w:jc w:val="both"/>
        <w:rPr>
          <w:rFonts w:ascii="Times New Roman" w:hAnsi="Times New Roman" w:cs="Times New Roman"/>
          <w:sz w:val="20"/>
          <w:szCs w:val="20"/>
          <w:lang w:val="en-GB"/>
        </w:rPr>
      </w:pPr>
    </w:p>
    <w:p w14:paraId="77A2F7A8" w14:textId="4F339E5B" w:rsidR="00F611C7" w:rsidRPr="000536AE" w:rsidRDefault="00F611C7"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w:t>
      </w:r>
    </w:p>
    <w:p w14:paraId="0A4ED9D6" w14:textId="3599784C" w:rsidR="00F611C7" w:rsidRPr="000536AE" w:rsidRDefault="00797E78"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Faculty, field of study, year of study</w:t>
      </w:r>
      <w:r w:rsidR="00F611C7" w:rsidRPr="000536AE">
        <w:rPr>
          <w:rFonts w:ascii="Times New Roman" w:hAnsi="Times New Roman" w:cs="Times New Roman"/>
          <w:sz w:val="20"/>
          <w:szCs w:val="20"/>
          <w:lang w:val="en-GB"/>
        </w:rPr>
        <w:t xml:space="preserve"> (</w:t>
      </w:r>
      <w:r w:rsidRPr="000536AE">
        <w:rPr>
          <w:rFonts w:ascii="Times New Roman" w:hAnsi="Times New Roman" w:cs="Times New Roman"/>
          <w:i/>
          <w:iCs/>
          <w:sz w:val="20"/>
          <w:szCs w:val="20"/>
          <w:lang w:val="en-GB"/>
        </w:rPr>
        <w:t>in the case of a student/doctoral student/postgraduate student of PK</w:t>
      </w:r>
      <w:r w:rsidR="00F611C7" w:rsidRPr="000536AE">
        <w:rPr>
          <w:rFonts w:ascii="Times New Roman" w:hAnsi="Times New Roman" w:cs="Times New Roman"/>
          <w:sz w:val="20"/>
          <w:szCs w:val="20"/>
          <w:lang w:val="en-GB"/>
        </w:rPr>
        <w:t>)</w:t>
      </w:r>
    </w:p>
    <w:p w14:paraId="5084833C" w14:textId="77777777" w:rsidR="00F611C7" w:rsidRPr="000536AE" w:rsidRDefault="00F611C7" w:rsidP="00294D94">
      <w:pPr>
        <w:spacing w:after="0" w:line="264" w:lineRule="auto"/>
        <w:ind w:right="-567"/>
        <w:jc w:val="both"/>
        <w:rPr>
          <w:rFonts w:ascii="Times New Roman" w:hAnsi="Times New Roman" w:cs="Times New Roman"/>
          <w:sz w:val="20"/>
          <w:szCs w:val="20"/>
          <w:lang w:val="en-GB"/>
        </w:rPr>
      </w:pPr>
    </w:p>
    <w:p w14:paraId="2944D647" w14:textId="0FA8FD5B" w:rsidR="00F611C7" w:rsidRPr="000536AE" w:rsidRDefault="00F611C7"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w:t>
      </w:r>
    </w:p>
    <w:p w14:paraId="610C5796" w14:textId="27A942AA" w:rsidR="00F611C7" w:rsidRPr="000536AE" w:rsidRDefault="00797E78" w:rsidP="00294D94">
      <w:pPr>
        <w:spacing w:after="0" w:line="264" w:lineRule="auto"/>
        <w:ind w:right="-567"/>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 xml:space="preserve">Position, name of organizational unit </w:t>
      </w:r>
      <w:r w:rsidR="00F611C7" w:rsidRPr="000536AE">
        <w:rPr>
          <w:rFonts w:ascii="Times New Roman" w:hAnsi="Times New Roman" w:cs="Times New Roman"/>
          <w:sz w:val="20"/>
          <w:szCs w:val="20"/>
          <w:lang w:val="en-GB"/>
        </w:rPr>
        <w:t>(</w:t>
      </w:r>
      <w:r w:rsidRPr="000536AE">
        <w:rPr>
          <w:rFonts w:ascii="Times New Roman" w:hAnsi="Times New Roman" w:cs="Times New Roman"/>
          <w:i/>
          <w:iCs/>
          <w:sz w:val="20"/>
          <w:szCs w:val="20"/>
          <w:lang w:val="en-GB"/>
        </w:rPr>
        <w:t>in the case of a PK employee</w:t>
      </w:r>
      <w:r w:rsidR="00F611C7" w:rsidRPr="000536AE">
        <w:rPr>
          <w:rFonts w:ascii="Times New Roman" w:hAnsi="Times New Roman" w:cs="Times New Roman"/>
          <w:sz w:val="20"/>
          <w:szCs w:val="20"/>
          <w:lang w:val="en-GB"/>
        </w:rPr>
        <w:t>)</w:t>
      </w:r>
    </w:p>
    <w:p w14:paraId="412C5741" w14:textId="153191C1" w:rsidR="00F611C7" w:rsidRPr="000536AE" w:rsidRDefault="00F611C7" w:rsidP="00294D94">
      <w:pPr>
        <w:spacing w:after="0" w:line="264" w:lineRule="auto"/>
        <w:ind w:right="-142"/>
        <w:jc w:val="both"/>
        <w:rPr>
          <w:rFonts w:ascii="Times New Roman" w:hAnsi="Times New Roman" w:cs="Times New Roman"/>
          <w:lang w:val="en-GB"/>
        </w:rPr>
      </w:pPr>
    </w:p>
    <w:p w14:paraId="6B508566" w14:textId="0FEED741" w:rsidR="00797E78" w:rsidRPr="000536AE" w:rsidRDefault="00797E78"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 xml:space="preserve">Academic Community Support </w:t>
      </w:r>
      <w:r w:rsidR="000536AE" w:rsidRPr="000536AE">
        <w:rPr>
          <w:rFonts w:ascii="Times New Roman" w:hAnsi="Times New Roman" w:cs="Times New Roman"/>
          <w:b/>
          <w:bCs/>
          <w:sz w:val="24"/>
          <w:szCs w:val="24"/>
          <w:lang w:val="en-GB"/>
        </w:rPr>
        <w:t>Centre</w:t>
      </w:r>
      <w:r w:rsidRPr="000536AE">
        <w:rPr>
          <w:rFonts w:ascii="Times New Roman" w:hAnsi="Times New Roman" w:cs="Times New Roman"/>
          <w:b/>
          <w:bCs/>
          <w:sz w:val="24"/>
          <w:szCs w:val="24"/>
          <w:lang w:val="en-GB"/>
        </w:rPr>
        <w:t xml:space="preserve"> of</w:t>
      </w:r>
    </w:p>
    <w:p w14:paraId="18AD559F" w14:textId="065075B0" w:rsidR="00797E78" w:rsidRPr="000536AE" w:rsidRDefault="00797E78"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Krakow University of Technology</w:t>
      </w:r>
    </w:p>
    <w:p w14:paraId="29B1611F" w14:textId="4F480324" w:rsidR="00F611C7" w:rsidRPr="000536AE" w:rsidRDefault="00F611C7"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(CeWSA PK)</w:t>
      </w:r>
    </w:p>
    <w:p w14:paraId="173A17EC" w14:textId="2AB46D69" w:rsidR="00F611C7" w:rsidRPr="000536AE" w:rsidRDefault="00F611C7" w:rsidP="00294D94">
      <w:pPr>
        <w:spacing w:after="0" w:line="264" w:lineRule="auto"/>
        <w:ind w:right="-142"/>
        <w:jc w:val="both"/>
        <w:rPr>
          <w:rFonts w:ascii="Times New Roman" w:hAnsi="Times New Roman" w:cs="Times New Roman"/>
          <w:lang w:val="en-GB"/>
        </w:rPr>
      </w:pPr>
    </w:p>
    <w:p w14:paraId="308509B8" w14:textId="77777777" w:rsidR="007A5154" w:rsidRPr="000536AE" w:rsidRDefault="007A5154" w:rsidP="00EA64B2">
      <w:pPr>
        <w:spacing w:after="0" w:line="264" w:lineRule="auto"/>
        <w:ind w:right="-142"/>
        <w:jc w:val="center"/>
        <w:rPr>
          <w:rFonts w:ascii="Times New Roman" w:hAnsi="Times New Roman" w:cs="Times New Roman"/>
          <w:lang w:val="en-GB"/>
        </w:rPr>
      </w:pPr>
    </w:p>
    <w:p w14:paraId="0C6618EF" w14:textId="57BF99A8" w:rsidR="00797E78" w:rsidRPr="000536AE" w:rsidRDefault="00797E78"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SUBMISSION REGARDING</w:t>
      </w:r>
    </w:p>
    <w:p w14:paraId="320BF4D6" w14:textId="6C76AF20" w:rsidR="00797E78" w:rsidRPr="000536AE" w:rsidRDefault="00797E78"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DISCRIMINATION/</w:t>
      </w:r>
      <w:bookmarkStart w:id="1" w:name="_Hlk125909058"/>
      <w:r w:rsidRPr="000536AE">
        <w:rPr>
          <w:rFonts w:ascii="Times New Roman" w:hAnsi="Times New Roman" w:cs="Times New Roman"/>
          <w:b/>
          <w:bCs/>
          <w:sz w:val="24"/>
          <w:szCs w:val="24"/>
          <w:lang w:val="en-GB"/>
        </w:rPr>
        <w:t>MOLESTATION</w:t>
      </w:r>
      <w:bookmarkEnd w:id="1"/>
      <w:r w:rsidRPr="000536AE">
        <w:rPr>
          <w:rFonts w:ascii="Times New Roman" w:hAnsi="Times New Roman" w:cs="Times New Roman"/>
          <w:b/>
          <w:bCs/>
          <w:sz w:val="24"/>
          <w:szCs w:val="24"/>
          <w:lang w:val="en-GB"/>
        </w:rPr>
        <w:t xml:space="preserve"> /STALKING /SEXUAL</w:t>
      </w:r>
    </w:p>
    <w:p w14:paraId="66D62338" w14:textId="752E627C" w:rsidR="00F611C7" w:rsidRPr="000536AE" w:rsidRDefault="00797E78" w:rsidP="00EA64B2">
      <w:pPr>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HARASSMENT *</w:t>
      </w:r>
    </w:p>
    <w:p w14:paraId="67CCEA2E" w14:textId="77777777" w:rsidR="007A5154" w:rsidRPr="000536AE" w:rsidRDefault="007A5154" w:rsidP="00294D94">
      <w:pPr>
        <w:spacing w:after="0" w:line="264" w:lineRule="auto"/>
        <w:ind w:right="-142"/>
        <w:jc w:val="both"/>
        <w:rPr>
          <w:rFonts w:ascii="Times New Roman" w:hAnsi="Times New Roman" w:cs="Times New Roman"/>
          <w:b/>
          <w:bCs/>
          <w:sz w:val="24"/>
          <w:szCs w:val="24"/>
          <w:lang w:val="en-GB"/>
        </w:rPr>
      </w:pPr>
    </w:p>
    <w:p w14:paraId="5EE3127A" w14:textId="6D021D24" w:rsidR="00B67017" w:rsidRPr="000536AE" w:rsidRDefault="00797E78" w:rsidP="00294D94">
      <w:pPr>
        <w:widowControl w:val="0"/>
        <w:autoSpaceDE w:val="0"/>
        <w:autoSpaceDN w:val="0"/>
        <w:spacing w:after="0" w:line="264" w:lineRule="auto"/>
        <w:ind w:left="123"/>
        <w:jc w:val="both"/>
        <w:rPr>
          <w:rFonts w:ascii="Times New Roman" w:eastAsia="Times New Roman" w:hAnsi="Times New Roman" w:cs="Times New Roman"/>
          <w:b/>
          <w:sz w:val="24"/>
          <w:lang w:val="en-GB"/>
        </w:rPr>
      </w:pPr>
      <w:r w:rsidRPr="000536AE">
        <w:rPr>
          <w:rFonts w:ascii="Times New Roman" w:eastAsia="Times New Roman" w:hAnsi="Times New Roman" w:cs="Times New Roman"/>
          <w:b/>
          <w:sz w:val="24"/>
          <w:lang w:val="en-GB"/>
        </w:rPr>
        <w:t>Statement of the facts</w:t>
      </w:r>
      <w:r w:rsidR="00B67017" w:rsidRPr="000536AE">
        <w:rPr>
          <w:rFonts w:ascii="Times New Roman" w:eastAsia="Times New Roman" w:hAnsi="Times New Roman" w:cs="Times New Roman"/>
          <w:b/>
          <w:sz w:val="24"/>
          <w:lang w:val="en-GB"/>
        </w:rPr>
        <w:t>:</w:t>
      </w:r>
    </w:p>
    <w:p w14:paraId="4848BAFF" w14:textId="77777777" w:rsidR="00B67017" w:rsidRPr="000536AE" w:rsidRDefault="00B67017" w:rsidP="00294D94">
      <w:pPr>
        <w:widowControl w:val="0"/>
        <w:autoSpaceDE w:val="0"/>
        <w:autoSpaceDN w:val="0"/>
        <w:spacing w:after="0" w:line="264" w:lineRule="auto"/>
        <w:jc w:val="both"/>
        <w:rPr>
          <w:rFonts w:ascii="Times New Roman" w:eastAsia="Times New Roman" w:hAnsi="Times New Roman" w:cs="Times New Roman"/>
          <w:b/>
          <w:sz w:val="28"/>
          <w:lang w:val="en-GB"/>
        </w:rPr>
      </w:pPr>
    </w:p>
    <w:p w14:paraId="293A98F6"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480AE46B"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64E9A88C"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72F3EE3B"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13073271"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1626C6D6"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68A6B28B"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5E1C5E2E"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0155E2D5"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56EBA9DE"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29E09519"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27C4B128" w14:textId="77777777" w:rsidR="00B67017" w:rsidRPr="000536AE" w:rsidRDefault="00B67017" w:rsidP="00294D94">
      <w:pPr>
        <w:widowControl w:val="0"/>
        <w:autoSpaceDE w:val="0"/>
        <w:autoSpaceDN w:val="0"/>
        <w:spacing w:after="0" w:line="264" w:lineRule="auto"/>
        <w:ind w:left="123"/>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3FCD138A" w14:textId="77777777" w:rsidR="00B67017" w:rsidRPr="000536AE" w:rsidRDefault="00B67017" w:rsidP="00294D94">
      <w:pPr>
        <w:widowControl w:val="0"/>
        <w:autoSpaceDE w:val="0"/>
        <w:autoSpaceDN w:val="0"/>
        <w:spacing w:after="0" w:line="264" w:lineRule="auto"/>
        <w:jc w:val="both"/>
        <w:rPr>
          <w:rFonts w:ascii="Times New Roman" w:eastAsia="Times New Roman" w:hAnsi="Times New Roman" w:cs="Times New Roman"/>
          <w:sz w:val="18"/>
          <w:lang w:val="en-GB"/>
        </w:rPr>
      </w:pPr>
    </w:p>
    <w:p w14:paraId="682C60B6" w14:textId="77777777" w:rsidR="00797E78" w:rsidRPr="000536AE" w:rsidRDefault="00797E78" w:rsidP="00294D94">
      <w:pPr>
        <w:widowControl w:val="0"/>
        <w:autoSpaceDE w:val="0"/>
        <w:autoSpaceDN w:val="0"/>
        <w:spacing w:after="0" w:line="264" w:lineRule="auto"/>
        <w:jc w:val="both"/>
        <w:rPr>
          <w:rFonts w:ascii="Times New Roman" w:eastAsia="Times New Roman" w:hAnsi="Times New Roman" w:cs="Times New Roman"/>
          <w:sz w:val="24"/>
          <w:lang w:val="en-GB"/>
        </w:rPr>
      </w:pPr>
    </w:p>
    <w:p w14:paraId="39735DF7" w14:textId="49F9EE75" w:rsidR="00B67017" w:rsidRPr="000536AE" w:rsidRDefault="00797E78" w:rsidP="00294D94">
      <w:pPr>
        <w:widowControl w:val="0"/>
        <w:autoSpaceDE w:val="0"/>
        <w:autoSpaceDN w:val="0"/>
        <w:spacing w:after="0" w:line="264" w:lineRule="auto"/>
        <w:jc w:val="both"/>
        <w:rPr>
          <w:rFonts w:ascii="Times New Roman" w:eastAsia="Times New Roman" w:hAnsi="Times New Roman" w:cs="Times New Roman"/>
          <w:sz w:val="24"/>
          <w:lang w:val="en-GB"/>
        </w:rPr>
      </w:pPr>
      <w:r w:rsidRPr="000536AE">
        <w:rPr>
          <w:rFonts w:ascii="Times New Roman" w:eastAsia="Times New Roman" w:hAnsi="Times New Roman" w:cs="Times New Roman"/>
          <w:sz w:val="20"/>
          <w:szCs w:val="18"/>
          <w:lang w:val="en-GB"/>
        </w:rPr>
        <w:t>*delete as appropriate, select under § 2 of this Policy.</w:t>
      </w:r>
    </w:p>
    <w:p w14:paraId="7DE697E9" w14:textId="38B78B87" w:rsidR="00B67017" w:rsidRPr="000536AE" w:rsidRDefault="00B67017"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br w:type="page"/>
      </w:r>
    </w:p>
    <w:p w14:paraId="74708259" w14:textId="77777777" w:rsidR="00B67017" w:rsidRPr="000536AE" w:rsidRDefault="00B67017" w:rsidP="00294D94">
      <w:pPr>
        <w:spacing w:after="0" w:line="264" w:lineRule="auto"/>
        <w:ind w:right="-142"/>
        <w:jc w:val="both"/>
        <w:rPr>
          <w:rFonts w:ascii="Times New Roman" w:hAnsi="Times New Roman" w:cs="Times New Roman"/>
          <w:lang w:val="en-GB"/>
        </w:rPr>
      </w:pPr>
    </w:p>
    <w:p w14:paraId="4D152F8B" w14:textId="77777777" w:rsidR="00766634" w:rsidRPr="000536AE" w:rsidRDefault="00766634" w:rsidP="00294D94">
      <w:pPr>
        <w:spacing w:after="0" w:line="264" w:lineRule="auto"/>
        <w:ind w:right="-142"/>
        <w:jc w:val="both"/>
        <w:rPr>
          <w:rFonts w:ascii="Times New Roman" w:hAnsi="Times New Roman" w:cs="Times New Roman"/>
          <w:lang w:val="en-GB"/>
        </w:rPr>
      </w:pPr>
    </w:p>
    <w:p w14:paraId="0D1AC7A2" w14:textId="34524BF5" w:rsidR="007F40AD" w:rsidRPr="000536AE" w:rsidRDefault="00797E78" w:rsidP="00294D94">
      <w:pPr>
        <w:spacing w:after="0" w:line="264" w:lineRule="auto"/>
        <w:ind w:right="-142"/>
        <w:jc w:val="both"/>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Date or time period to which the application concerns</w:t>
      </w:r>
      <w:r w:rsidR="009512C2" w:rsidRPr="000536AE">
        <w:rPr>
          <w:rFonts w:ascii="Times New Roman" w:hAnsi="Times New Roman" w:cs="Times New Roman"/>
          <w:b/>
          <w:bCs/>
          <w:sz w:val="24"/>
          <w:szCs w:val="24"/>
          <w:lang w:val="en-GB"/>
        </w:rPr>
        <w:t>:</w:t>
      </w:r>
    </w:p>
    <w:p w14:paraId="1DB78E6E" w14:textId="77777777" w:rsidR="009512C2" w:rsidRPr="000536AE" w:rsidRDefault="009512C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48BD255F" w14:textId="77777777" w:rsidR="009512C2" w:rsidRPr="000536AE" w:rsidRDefault="009512C2" w:rsidP="00294D94">
      <w:pPr>
        <w:spacing w:after="0" w:line="264" w:lineRule="auto"/>
        <w:ind w:right="-142"/>
        <w:jc w:val="both"/>
        <w:rPr>
          <w:rFonts w:ascii="Times New Roman" w:hAnsi="Times New Roman" w:cs="Times New Roman"/>
          <w:lang w:val="en-GB"/>
        </w:rPr>
      </w:pPr>
    </w:p>
    <w:p w14:paraId="62DE1332" w14:textId="77777777" w:rsidR="009512C2" w:rsidRPr="000536AE" w:rsidRDefault="009512C2" w:rsidP="00294D94">
      <w:pPr>
        <w:spacing w:after="0" w:line="264" w:lineRule="auto"/>
        <w:ind w:right="-142"/>
        <w:jc w:val="both"/>
        <w:rPr>
          <w:rFonts w:ascii="Times New Roman" w:hAnsi="Times New Roman" w:cs="Times New Roman"/>
          <w:lang w:val="en-GB"/>
        </w:rPr>
      </w:pPr>
    </w:p>
    <w:p w14:paraId="3338C644" w14:textId="79445762" w:rsidR="009512C2" w:rsidRPr="000536AE" w:rsidRDefault="00797E78" w:rsidP="00294D94">
      <w:pPr>
        <w:spacing w:after="0" w:line="264" w:lineRule="auto"/>
        <w:ind w:right="-142"/>
        <w:jc w:val="both"/>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Indication of evidence and/or witnesses to the occurrence(s) in support of the cited circumstances</w:t>
      </w:r>
      <w:r w:rsidR="009512C2" w:rsidRPr="000536AE">
        <w:rPr>
          <w:rFonts w:ascii="Times New Roman" w:hAnsi="Times New Roman" w:cs="Times New Roman"/>
          <w:b/>
          <w:bCs/>
          <w:sz w:val="24"/>
          <w:szCs w:val="24"/>
          <w:lang w:val="en-GB"/>
        </w:rPr>
        <w:t>:</w:t>
      </w:r>
    </w:p>
    <w:p w14:paraId="1F735E8D"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27FF12FB"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7F87E3CC"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1B3B074B"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4293773A"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3BA27716"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62BF56DD" w14:textId="77777777" w:rsidR="00A60882" w:rsidRPr="000536AE" w:rsidRDefault="00A60882" w:rsidP="00294D94">
      <w:pPr>
        <w:widowControl w:val="0"/>
        <w:autoSpaceDE w:val="0"/>
        <w:autoSpaceDN w:val="0"/>
        <w:spacing w:after="0" w:line="264" w:lineRule="auto"/>
        <w:jc w:val="both"/>
        <w:rPr>
          <w:rFonts w:ascii="Times New Roman" w:eastAsia="Times New Roman" w:hAnsi="Times New Roman" w:cs="Times New Roman"/>
          <w:lang w:val="en-GB"/>
        </w:rPr>
      </w:pPr>
      <w:bookmarkStart w:id="2" w:name="_Hlk125898857"/>
      <w:r w:rsidRPr="000536AE">
        <w:rPr>
          <w:rFonts w:ascii="Times New Roman" w:eastAsia="Times New Roman" w:hAnsi="Times New Roman" w:cs="Times New Roman"/>
          <w:lang w:val="en-GB"/>
        </w:rPr>
        <w:t>.......................................................................................................................................................</w:t>
      </w:r>
    </w:p>
    <w:bookmarkEnd w:id="2"/>
    <w:p w14:paraId="648557FC" w14:textId="77777777" w:rsidR="00A60882" w:rsidRPr="000536AE" w:rsidRDefault="00A60882" w:rsidP="00294D94">
      <w:pPr>
        <w:spacing w:after="0" w:line="264" w:lineRule="auto"/>
        <w:ind w:right="-142"/>
        <w:jc w:val="both"/>
        <w:rPr>
          <w:rFonts w:ascii="Times New Roman" w:eastAsia="Times New Roman" w:hAnsi="Times New Roman" w:cs="Times New Roman"/>
          <w:lang w:val="en-GB"/>
        </w:rPr>
      </w:pPr>
    </w:p>
    <w:p w14:paraId="0D855E94" w14:textId="23199AC5" w:rsidR="00A60882" w:rsidRPr="000536AE" w:rsidRDefault="00797E78" w:rsidP="00294D94">
      <w:pPr>
        <w:spacing w:after="0" w:line="264" w:lineRule="auto"/>
        <w:ind w:right="-142"/>
        <w:jc w:val="both"/>
        <w:rPr>
          <w:rFonts w:ascii="Times New Roman" w:eastAsia="Times New Roman" w:hAnsi="Times New Roman" w:cs="Times New Roman"/>
          <w:b/>
          <w:bCs/>
          <w:sz w:val="24"/>
          <w:szCs w:val="24"/>
          <w:lang w:val="en-GB"/>
        </w:rPr>
      </w:pPr>
      <w:r w:rsidRPr="000536AE">
        <w:rPr>
          <w:rFonts w:ascii="Times New Roman" w:eastAsia="Times New Roman" w:hAnsi="Times New Roman" w:cs="Times New Roman"/>
          <w:b/>
          <w:bCs/>
          <w:sz w:val="24"/>
          <w:szCs w:val="24"/>
          <w:lang w:val="en-GB"/>
        </w:rPr>
        <w:t>Identification of the potential perpetrator</w:t>
      </w:r>
      <w:r w:rsidR="00A60882" w:rsidRPr="000536AE">
        <w:rPr>
          <w:rFonts w:ascii="Times New Roman" w:eastAsia="Times New Roman" w:hAnsi="Times New Roman" w:cs="Times New Roman"/>
          <w:b/>
          <w:bCs/>
          <w:sz w:val="24"/>
          <w:szCs w:val="24"/>
          <w:lang w:val="en-GB"/>
        </w:rPr>
        <w:t>:</w:t>
      </w:r>
    </w:p>
    <w:p w14:paraId="2494BC48" w14:textId="77777777" w:rsidR="00F57EC4" w:rsidRPr="000536AE" w:rsidRDefault="00F57EC4"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7A551246" w14:textId="77777777" w:rsidR="00F57EC4" w:rsidRPr="000536AE" w:rsidRDefault="00F57EC4" w:rsidP="00294D94">
      <w:pPr>
        <w:spacing w:after="0" w:line="264" w:lineRule="auto"/>
        <w:ind w:right="-142"/>
        <w:jc w:val="both"/>
        <w:rPr>
          <w:rFonts w:ascii="Times New Roman" w:eastAsia="Times New Roman" w:hAnsi="Times New Roman" w:cs="Times New Roman"/>
          <w:lang w:val="en-GB"/>
        </w:rPr>
      </w:pPr>
    </w:p>
    <w:p w14:paraId="2209EE5C" w14:textId="67FD49A1" w:rsidR="00A60882" w:rsidRPr="000536AE" w:rsidRDefault="00797E78" w:rsidP="00294D94">
      <w:pPr>
        <w:spacing w:after="0" w:line="264" w:lineRule="auto"/>
        <w:ind w:right="-142"/>
        <w:jc w:val="both"/>
        <w:rPr>
          <w:rFonts w:ascii="Times New Roman" w:eastAsia="Times New Roman" w:hAnsi="Times New Roman" w:cs="Times New Roman"/>
          <w:b/>
          <w:bCs/>
          <w:sz w:val="24"/>
          <w:szCs w:val="24"/>
          <w:lang w:val="en-GB"/>
        </w:rPr>
      </w:pPr>
      <w:r w:rsidRPr="000536AE">
        <w:rPr>
          <w:rFonts w:ascii="Times New Roman" w:eastAsia="Times New Roman" w:hAnsi="Times New Roman" w:cs="Times New Roman"/>
          <w:b/>
          <w:bCs/>
          <w:sz w:val="24"/>
          <w:szCs w:val="24"/>
          <w:lang w:val="en-GB"/>
        </w:rPr>
        <w:t>Possible psychological and/or physical results of the initiated event(s)</w:t>
      </w:r>
      <w:r w:rsidR="00D25DB4" w:rsidRPr="000536AE">
        <w:rPr>
          <w:rFonts w:ascii="Times New Roman" w:eastAsia="Times New Roman" w:hAnsi="Times New Roman" w:cs="Times New Roman"/>
          <w:b/>
          <w:bCs/>
          <w:sz w:val="24"/>
          <w:szCs w:val="24"/>
          <w:lang w:val="en-GB"/>
        </w:rPr>
        <w:t>:</w:t>
      </w:r>
    </w:p>
    <w:p w14:paraId="61AE626A" w14:textId="77777777" w:rsidR="00F57EC4" w:rsidRPr="000536AE" w:rsidRDefault="00F57EC4"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48D98D6F" w14:textId="77777777" w:rsidR="00F57EC4" w:rsidRPr="000536AE" w:rsidRDefault="00F57EC4"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55ACF9DD" w14:textId="77777777" w:rsidR="00F57EC4" w:rsidRPr="000536AE" w:rsidRDefault="00F57EC4" w:rsidP="00294D94">
      <w:pPr>
        <w:widowControl w:val="0"/>
        <w:autoSpaceDE w:val="0"/>
        <w:autoSpaceDN w:val="0"/>
        <w:spacing w:after="0" w:line="264" w:lineRule="auto"/>
        <w:jc w:val="both"/>
        <w:rPr>
          <w:rFonts w:ascii="Times New Roman" w:eastAsia="Times New Roman" w:hAnsi="Times New Roman" w:cs="Times New Roman"/>
          <w:lang w:val="en-GB"/>
        </w:rPr>
      </w:pPr>
      <w:r w:rsidRPr="000536AE">
        <w:rPr>
          <w:rFonts w:ascii="Times New Roman" w:eastAsia="Times New Roman" w:hAnsi="Times New Roman" w:cs="Times New Roman"/>
          <w:lang w:val="en-GB"/>
        </w:rPr>
        <w:t>.......................................................................................................................................................</w:t>
      </w:r>
    </w:p>
    <w:p w14:paraId="3E86418A" w14:textId="77777777" w:rsidR="00F57EC4" w:rsidRPr="000536AE" w:rsidRDefault="00F57EC4" w:rsidP="00294D94">
      <w:pPr>
        <w:spacing w:after="0" w:line="264" w:lineRule="auto"/>
        <w:ind w:right="-142"/>
        <w:jc w:val="both"/>
        <w:rPr>
          <w:rFonts w:ascii="Times New Roman" w:eastAsia="Times New Roman" w:hAnsi="Times New Roman" w:cs="Times New Roman"/>
          <w:lang w:val="en-GB"/>
        </w:rPr>
      </w:pPr>
    </w:p>
    <w:p w14:paraId="4FE84CAB" w14:textId="09E79F81" w:rsidR="00D25DB4" w:rsidRPr="000536AE" w:rsidRDefault="00797E78" w:rsidP="00294D94">
      <w:pPr>
        <w:spacing w:after="0" w:line="264" w:lineRule="auto"/>
        <w:ind w:right="-142"/>
        <w:jc w:val="both"/>
        <w:rPr>
          <w:rFonts w:ascii="Times New Roman" w:eastAsia="Times New Roman" w:hAnsi="Times New Roman" w:cs="Times New Roman"/>
          <w:b/>
          <w:bCs/>
          <w:sz w:val="24"/>
          <w:szCs w:val="24"/>
          <w:lang w:val="en-GB"/>
        </w:rPr>
      </w:pPr>
      <w:r w:rsidRPr="000536AE">
        <w:rPr>
          <w:rFonts w:ascii="Times New Roman" w:eastAsia="Times New Roman" w:hAnsi="Times New Roman" w:cs="Times New Roman"/>
          <w:b/>
          <w:bCs/>
          <w:sz w:val="24"/>
          <w:szCs w:val="24"/>
          <w:lang w:val="en-GB"/>
        </w:rPr>
        <w:t>I consent to the referral of the case to mediation</w:t>
      </w:r>
      <w:r w:rsidR="00F57EC4" w:rsidRPr="000536AE">
        <w:rPr>
          <w:rFonts w:ascii="Times New Roman" w:eastAsia="Times New Roman" w:hAnsi="Times New Roman" w:cs="Times New Roman"/>
          <w:b/>
          <w:bCs/>
          <w:sz w:val="24"/>
          <w:szCs w:val="24"/>
          <w:lang w:val="en-GB"/>
        </w:rPr>
        <w:t xml:space="preserve">: </w:t>
      </w:r>
      <w:r w:rsidRPr="000536AE">
        <w:rPr>
          <w:rFonts w:ascii="Times New Roman" w:eastAsia="Times New Roman" w:hAnsi="Times New Roman" w:cs="Times New Roman"/>
          <w:b/>
          <w:bCs/>
          <w:sz w:val="24"/>
          <w:szCs w:val="24"/>
          <w:lang w:val="en-GB"/>
        </w:rPr>
        <w:t>YES</w:t>
      </w:r>
      <w:r w:rsidR="00F57EC4" w:rsidRPr="000536AE">
        <w:rPr>
          <w:rFonts w:ascii="Times New Roman" w:eastAsia="Times New Roman" w:hAnsi="Times New Roman" w:cs="Times New Roman"/>
          <w:b/>
          <w:bCs/>
          <w:sz w:val="24"/>
          <w:szCs w:val="24"/>
          <w:lang w:val="en-GB"/>
        </w:rPr>
        <w:t xml:space="preserve"> / N</w:t>
      </w:r>
      <w:r w:rsidRPr="000536AE">
        <w:rPr>
          <w:rFonts w:ascii="Times New Roman" w:eastAsia="Times New Roman" w:hAnsi="Times New Roman" w:cs="Times New Roman"/>
          <w:b/>
          <w:bCs/>
          <w:sz w:val="24"/>
          <w:szCs w:val="24"/>
          <w:lang w:val="en-GB"/>
        </w:rPr>
        <w:t>O</w:t>
      </w:r>
      <w:r w:rsidR="00F57EC4" w:rsidRPr="000536AE">
        <w:rPr>
          <w:rFonts w:ascii="Times New Roman" w:eastAsia="Times New Roman" w:hAnsi="Times New Roman" w:cs="Times New Roman"/>
          <w:b/>
          <w:bCs/>
          <w:sz w:val="24"/>
          <w:szCs w:val="24"/>
          <w:lang w:val="en-GB"/>
        </w:rPr>
        <w:t xml:space="preserve"> **</w:t>
      </w:r>
    </w:p>
    <w:p w14:paraId="7E206FED" w14:textId="77777777" w:rsidR="00F57EC4" w:rsidRPr="000536AE" w:rsidRDefault="00F57EC4" w:rsidP="00294D94">
      <w:pPr>
        <w:spacing w:after="0" w:line="264" w:lineRule="auto"/>
        <w:ind w:right="-142"/>
        <w:jc w:val="both"/>
        <w:rPr>
          <w:rFonts w:ascii="Times New Roman" w:eastAsia="Times New Roman" w:hAnsi="Times New Roman" w:cs="Times New Roman"/>
          <w:sz w:val="24"/>
          <w:szCs w:val="24"/>
          <w:lang w:val="en-GB"/>
        </w:rPr>
      </w:pPr>
    </w:p>
    <w:p w14:paraId="20294A73" w14:textId="77777777" w:rsidR="00EA64B2" w:rsidRPr="000536AE" w:rsidRDefault="00EA64B2" w:rsidP="00294D94">
      <w:pPr>
        <w:spacing w:after="0" w:line="264" w:lineRule="auto"/>
        <w:ind w:right="-142"/>
        <w:jc w:val="both"/>
        <w:rPr>
          <w:rFonts w:ascii="Times New Roman" w:eastAsia="Times New Roman" w:hAnsi="Times New Roman" w:cs="Times New Roman"/>
          <w:sz w:val="24"/>
          <w:szCs w:val="24"/>
          <w:lang w:val="en-GB"/>
        </w:rPr>
      </w:pPr>
    </w:p>
    <w:p w14:paraId="4EFEE8A1" w14:textId="77777777" w:rsidR="00EA64B2" w:rsidRPr="000536AE" w:rsidRDefault="00EA64B2" w:rsidP="00294D94">
      <w:pPr>
        <w:spacing w:after="0" w:line="264" w:lineRule="auto"/>
        <w:ind w:right="-142"/>
        <w:jc w:val="both"/>
        <w:rPr>
          <w:rFonts w:ascii="Times New Roman" w:eastAsia="Times New Roman" w:hAnsi="Times New Roman" w:cs="Times New Roman"/>
          <w:sz w:val="24"/>
          <w:szCs w:val="24"/>
          <w:lang w:val="en-GB"/>
        </w:rPr>
      </w:pPr>
    </w:p>
    <w:p w14:paraId="242F415B" w14:textId="77777777" w:rsidR="00EA64B2" w:rsidRPr="000536AE" w:rsidRDefault="00EA64B2" w:rsidP="00294D94">
      <w:pPr>
        <w:spacing w:after="0" w:line="264" w:lineRule="auto"/>
        <w:ind w:right="-142"/>
        <w:jc w:val="both"/>
        <w:rPr>
          <w:rFonts w:ascii="Times New Roman" w:eastAsia="Times New Roman" w:hAnsi="Times New Roman" w:cs="Times New Roman"/>
          <w:sz w:val="24"/>
          <w:szCs w:val="24"/>
          <w:lang w:val="en-GB"/>
        </w:rPr>
      </w:pPr>
    </w:p>
    <w:p w14:paraId="77F95658" w14:textId="012084F2" w:rsidR="00F57EC4" w:rsidRPr="000536AE" w:rsidRDefault="00801C0E" w:rsidP="00294D94">
      <w:pPr>
        <w:tabs>
          <w:tab w:val="right" w:pos="8931"/>
        </w:tabs>
        <w:spacing w:after="0" w:line="264" w:lineRule="auto"/>
        <w:ind w:right="-142"/>
        <w:jc w:val="both"/>
        <w:rPr>
          <w:rFonts w:ascii="Times New Roman" w:hAnsi="Times New Roman" w:cs="Times New Roman"/>
          <w:sz w:val="24"/>
          <w:szCs w:val="24"/>
          <w:lang w:val="en-GB"/>
        </w:rPr>
      </w:pPr>
      <w:bookmarkStart w:id="3" w:name="_Hlk125899929"/>
      <w:r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ab/>
      </w:r>
      <w:r w:rsidR="004C7473" w:rsidRPr="000536AE">
        <w:rPr>
          <w:rFonts w:ascii="Times New Roman" w:hAnsi="Times New Roman" w:cs="Times New Roman"/>
          <w:sz w:val="24"/>
          <w:szCs w:val="24"/>
          <w:lang w:val="en-GB"/>
        </w:rPr>
        <w:t>…………</w:t>
      </w:r>
      <w:r w:rsidRPr="000536AE">
        <w:rPr>
          <w:rFonts w:ascii="Times New Roman" w:hAnsi="Times New Roman" w:cs="Times New Roman"/>
          <w:sz w:val="24"/>
          <w:szCs w:val="24"/>
          <w:lang w:val="en-GB"/>
        </w:rPr>
        <w:t>……………………….</w:t>
      </w:r>
    </w:p>
    <w:p w14:paraId="56E229DD" w14:textId="34040D00" w:rsidR="00801C0E" w:rsidRPr="000536AE" w:rsidRDefault="001B753F" w:rsidP="00294D94">
      <w:pPr>
        <w:tabs>
          <w:tab w:val="right" w:pos="8931"/>
        </w:tabs>
        <w:spacing w:after="0" w:line="264" w:lineRule="auto"/>
        <w:ind w:right="-142"/>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 xml:space="preserve">          </w:t>
      </w:r>
      <w:r w:rsidR="00F9178D" w:rsidRPr="000536AE">
        <w:rPr>
          <w:rFonts w:ascii="Times New Roman" w:hAnsi="Times New Roman" w:cs="Times New Roman"/>
          <w:sz w:val="20"/>
          <w:szCs w:val="20"/>
          <w:lang w:val="en-GB"/>
        </w:rPr>
        <w:t>date</w:t>
      </w:r>
      <w:r w:rsidR="004C7473" w:rsidRPr="000536AE">
        <w:rPr>
          <w:rFonts w:ascii="Times New Roman" w:hAnsi="Times New Roman" w:cs="Times New Roman"/>
          <w:sz w:val="20"/>
          <w:szCs w:val="20"/>
          <w:lang w:val="en-GB"/>
        </w:rPr>
        <w:t xml:space="preserve"> </w:t>
      </w:r>
      <w:r w:rsidR="004C7473" w:rsidRPr="000536AE">
        <w:rPr>
          <w:rFonts w:ascii="Times New Roman" w:hAnsi="Times New Roman" w:cs="Times New Roman"/>
          <w:sz w:val="20"/>
          <w:szCs w:val="20"/>
          <w:lang w:val="en-GB"/>
        </w:rPr>
        <w:tab/>
      </w:r>
      <w:r w:rsidR="00797E78" w:rsidRPr="000536AE">
        <w:rPr>
          <w:rFonts w:ascii="Times New Roman" w:hAnsi="Times New Roman" w:cs="Times New Roman"/>
          <w:sz w:val="20"/>
          <w:szCs w:val="20"/>
          <w:lang w:val="en-GB"/>
        </w:rPr>
        <w:t>signature of the reporting person</w:t>
      </w:r>
    </w:p>
    <w:p w14:paraId="0E0E23BD" w14:textId="77777777" w:rsidR="001B753F" w:rsidRPr="000536AE" w:rsidRDefault="001B753F" w:rsidP="00294D94">
      <w:pPr>
        <w:tabs>
          <w:tab w:val="right" w:pos="8931"/>
        </w:tabs>
        <w:spacing w:after="0" w:line="264" w:lineRule="auto"/>
        <w:ind w:right="-142"/>
        <w:jc w:val="both"/>
        <w:rPr>
          <w:rFonts w:ascii="Times New Roman" w:hAnsi="Times New Roman" w:cs="Times New Roman"/>
          <w:sz w:val="20"/>
          <w:szCs w:val="20"/>
          <w:lang w:val="en-GB"/>
        </w:rPr>
      </w:pPr>
    </w:p>
    <w:p w14:paraId="43EB03DE" w14:textId="77777777" w:rsidR="00EA64B2" w:rsidRPr="000536AE" w:rsidRDefault="00EA64B2" w:rsidP="00294D94">
      <w:pPr>
        <w:tabs>
          <w:tab w:val="right" w:pos="8931"/>
        </w:tabs>
        <w:spacing w:after="0" w:line="264" w:lineRule="auto"/>
        <w:ind w:right="-142"/>
        <w:jc w:val="both"/>
        <w:rPr>
          <w:rFonts w:ascii="Times New Roman" w:hAnsi="Times New Roman" w:cs="Times New Roman"/>
          <w:sz w:val="20"/>
          <w:szCs w:val="20"/>
          <w:lang w:val="en-GB"/>
        </w:rPr>
      </w:pPr>
    </w:p>
    <w:p w14:paraId="2CEE517B" w14:textId="77777777" w:rsidR="00EA64B2" w:rsidRPr="000536AE" w:rsidRDefault="00EA64B2" w:rsidP="00294D94">
      <w:pPr>
        <w:tabs>
          <w:tab w:val="right" w:pos="8931"/>
        </w:tabs>
        <w:spacing w:after="0" w:line="264" w:lineRule="auto"/>
        <w:ind w:right="-142"/>
        <w:jc w:val="both"/>
        <w:rPr>
          <w:rFonts w:ascii="Times New Roman" w:hAnsi="Times New Roman" w:cs="Times New Roman"/>
          <w:sz w:val="20"/>
          <w:szCs w:val="20"/>
          <w:lang w:val="en-GB"/>
        </w:rPr>
      </w:pPr>
    </w:p>
    <w:p w14:paraId="240A6DB1" w14:textId="044791E6" w:rsidR="001B753F" w:rsidRPr="000536AE" w:rsidRDefault="001B753F" w:rsidP="00294D94">
      <w:pPr>
        <w:tabs>
          <w:tab w:val="right" w:pos="8931"/>
        </w:tabs>
        <w:spacing w:after="0" w:line="264" w:lineRule="auto"/>
        <w:ind w:right="-142"/>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 xml:space="preserve">** </w:t>
      </w:r>
      <w:r w:rsidR="00797E78" w:rsidRPr="000536AE">
        <w:rPr>
          <w:rFonts w:ascii="Times New Roman" w:hAnsi="Times New Roman" w:cs="Times New Roman"/>
          <w:sz w:val="20"/>
          <w:szCs w:val="20"/>
          <w:lang w:val="en-GB"/>
        </w:rPr>
        <w:t>delete as appropriate</w:t>
      </w:r>
    </w:p>
    <w:bookmarkEnd w:id="3"/>
    <w:p w14:paraId="43FB6DE5" w14:textId="1FB3BD37" w:rsidR="001B753F" w:rsidRPr="000536AE" w:rsidRDefault="001B753F" w:rsidP="00294D94">
      <w:pPr>
        <w:spacing w:after="0" w:line="264" w:lineRule="auto"/>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br w:type="page"/>
      </w:r>
    </w:p>
    <w:p w14:paraId="01008FC4" w14:textId="59DE5E0A" w:rsidR="000F6309" w:rsidRPr="000536AE" w:rsidRDefault="00797E78" w:rsidP="00EA64B2">
      <w:pPr>
        <w:pStyle w:val="Tekstpodstawowy"/>
        <w:spacing w:line="264" w:lineRule="auto"/>
        <w:jc w:val="right"/>
        <w:rPr>
          <w:sz w:val="20"/>
          <w:szCs w:val="22"/>
          <w:lang w:val="en-GB"/>
        </w:rPr>
      </w:pPr>
      <w:r w:rsidRPr="000536AE">
        <w:rPr>
          <w:rFonts w:eastAsiaTheme="minorHAnsi"/>
          <w:sz w:val="20"/>
          <w:szCs w:val="22"/>
          <w:lang w:val="en-GB"/>
        </w:rPr>
        <w:lastRenderedPageBreak/>
        <w:t>Appendix No. 3 to the Internal Antidiscrimination Policy at Krakow University of Technology</w:t>
      </w:r>
    </w:p>
    <w:p w14:paraId="26AD134C" w14:textId="77777777" w:rsidR="00E07AD7" w:rsidRPr="000536AE" w:rsidRDefault="00E07AD7" w:rsidP="00294D94">
      <w:pPr>
        <w:pStyle w:val="Tekstpodstawowy"/>
        <w:spacing w:line="264" w:lineRule="auto"/>
        <w:jc w:val="both"/>
        <w:rPr>
          <w:sz w:val="22"/>
          <w:szCs w:val="22"/>
          <w:lang w:val="en-GB"/>
        </w:rPr>
      </w:pPr>
    </w:p>
    <w:p w14:paraId="4DB8A6FC" w14:textId="77777777" w:rsidR="00EA64B2" w:rsidRPr="000536AE" w:rsidRDefault="00EA64B2" w:rsidP="00294D94">
      <w:pPr>
        <w:pStyle w:val="Tekstpodstawowy"/>
        <w:spacing w:line="264" w:lineRule="auto"/>
        <w:jc w:val="both"/>
        <w:rPr>
          <w:sz w:val="22"/>
          <w:szCs w:val="22"/>
          <w:lang w:val="en-GB"/>
        </w:rPr>
      </w:pPr>
    </w:p>
    <w:p w14:paraId="0D980B87" w14:textId="64599401" w:rsidR="000F6309" w:rsidRPr="000536AE" w:rsidRDefault="0076369F" w:rsidP="00294D94">
      <w:pPr>
        <w:pStyle w:val="Tekstpodstawowy"/>
        <w:tabs>
          <w:tab w:val="right" w:pos="8789"/>
        </w:tabs>
        <w:spacing w:line="264" w:lineRule="auto"/>
        <w:jc w:val="both"/>
        <w:rPr>
          <w:sz w:val="22"/>
          <w:szCs w:val="22"/>
          <w:lang w:val="en-GB"/>
        </w:rPr>
      </w:pPr>
      <w:r w:rsidRPr="000536AE">
        <w:rPr>
          <w:sz w:val="22"/>
          <w:szCs w:val="22"/>
          <w:lang w:val="en-GB"/>
        </w:rPr>
        <w:t>Issue mark</w:t>
      </w:r>
      <w:r w:rsidR="000F6309" w:rsidRPr="000536AE">
        <w:rPr>
          <w:sz w:val="22"/>
          <w:szCs w:val="22"/>
          <w:lang w:val="en-GB"/>
        </w:rPr>
        <w:t xml:space="preserve"> ……………  </w:t>
      </w:r>
      <w:r w:rsidR="000F6309" w:rsidRPr="000536AE">
        <w:rPr>
          <w:sz w:val="22"/>
          <w:szCs w:val="22"/>
          <w:lang w:val="en-GB"/>
        </w:rPr>
        <w:tab/>
      </w:r>
      <w:r w:rsidR="00227327" w:rsidRPr="000536AE">
        <w:rPr>
          <w:sz w:val="22"/>
          <w:szCs w:val="22"/>
          <w:lang w:val="en-GB"/>
        </w:rPr>
        <w:t>Cracow</w:t>
      </w:r>
      <w:r w:rsidR="000F6309" w:rsidRPr="000536AE">
        <w:rPr>
          <w:sz w:val="22"/>
          <w:szCs w:val="22"/>
          <w:lang w:val="en-GB"/>
        </w:rPr>
        <w:t xml:space="preserve">, </w:t>
      </w:r>
      <w:r w:rsidR="00797E78" w:rsidRPr="000536AE">
        <w:rPr>
          <w:sz w:val="22"/>
          <w:szCs w:val="22"/>
          <w:lang w:val="en-GB"/>
        </w:rPr>
        <w:t>on</w:t>
      </w:r>
      <w:r w:rsidR="000F6309" w:rsidRPr="000536AE">
        <w:rPr>
          <w:sz w:val="22"/>
          <w:szCs w:val="22"/>
          <w:lang w:val="en-GB"/>
        </w:rPr>
        <w:t xml:space="preserve"> ………………</w:t>
      </w:r>
    </w:p>
    <w:p w14:paraId="1CFEEBCD" w14:textId="5790DD90" w:rsidR="000F6309" w:rsidRPr="000536AE" w:rsidRDefault="000F6309" w:rsidP="00294D94">
      <w:pPr>
        <w:pStyle w:val="Tekstpodstawowy"/>
        <w:spacing w:line="264" w:lineRule="auto"/>
        <w:jc w:val="both"/>
        <w:rPr>
          <w:sz w:val="22"/>
          <w:szCs w:val="22"/>
          <w:lang w:val="en-GB"/>
        </w:rPr>
      </w:pPr>
      <w:r w:rsidRPr="000536AE">
        <w:rPr>
          <w:sz w:val="22"/>
          <w:szCs w:val="22"/>
          <w:lang w:val="en-GB"/>
        </w:rPr>
        <w:t>(</w:t>
      </w:r>
      <w:r w:rsidR="009549E6" w:rsidRPr="000536AE">
        <w:rPr>
          <w:i/>
          <w:iCs/>
          <w:sz w:val="22"/>
          <w:szCs w:val="22"/>
          <w:lang w:val="en-GB"/>
        </w:rPr>
        <w:t>assigns</w:t>
      </w:r>
      <w:r w:rsidRPr="000536AE">
        <w:rPr>
          <w:i/>
          <w:iCs/>
          <w:sz w:val="22"/>
          <w:szCs w:val="22"/>
          <w:lang w:val="en-GB"/>
        </w:rPr>
        <w:t xml:space="preserve"> CeWSA PK</w:t>
      </w:r>
      <w:r w:rsidRPr="000536AE">
        <w:rPr>
          <w:sz w:val="22"/>
          <w:szCs w:val="22"/>
          <w:lang w:val="en-GB"/>
        </w:rPr>
        <w:t>)</w:t>
      </w:r>
    </w:p>
    <w:p w14:paraId="4D6EA459" w14:textId="77777777" w:rsidR="001B753F" w:rsidRPr="000536AE" w:rsidRDefault="001B753F" w:rsidP="00294D94">
      <w:pPr>
        <w:tabs>
          <w:tab w:val="right" w:pos="8931"/>
        </w:tabs>
        <w:spacing w:after="0" w:line="264" w:lineRule="auto"/>
        <w:ind w:right="-142"/>
        <w:jc w:val="both"/>
        <w:rPr>
          <w:rFonts w:ascii="Times New Roman" w:hAnsi="Times New Roman" w:cs="Times New Roman"/>
          <w:sz w:val="20"/>
          <w:szCs w:val="20"/>
          <w:lang w:val="en-GB"/>
        </w:rPr>
      </w:pPr>
    </w:p>
    <w:p w14:paraId="1F84BEB3" w14:textId="77777777" w:rsidR="00D6500C" w:rsidRPr="000536AE" w:rsidRDefault="00D6500C" w:rsidP="00294D94">
      <w:pPr>
        <w:tabs>
          <w:tab w:val="right" w:pos="8931"/>
        </w:tabs>
        <w:spacing w:after="0" w:line="264" w:lineRule="auto"/>
        <w:ind w:right="-142"/>
        <w:jc w:val="both"/>
        <w:rPr>
          <w:rFonts w:ascii="Times New Roman" w:hAnsi="Times New Roman" w:cs="Times New Roman"/>
          <w:sz w:val="20"/>
          <w:szCs w:val="20"/>
          <w:lang w:val="en-GB"/>
        </w:rPr>
      </w:pPr>
    </w:p>
    <w:p w14:paraId="5CC44A26" w14:textId="77777777" w:rsidR="00D6500C" w:rsidRPr="000536AE" w:rsidRDefault="00D6500C" w:rsidP="00294D94">
      <w:pPr>
        <w:tabs>
          <w:tab w:val="right" w:pos="8931"/>
        </w:tabs>
        <w:spacing w:after="0" w:line="264" w:lineRule="auto"/>
        <w:ind w:right="-142"/>
        <w:jc w:val="both"/>
        <w:rPr>
          <w:rFonts w:ascii="Times New Roman" w:hAnsi="Times New Roman" w:cs="Times New Roman"/>
          <w:sz w:val="20"/>
          <w:szCs w:val="20"/>
          <w:lang w:val="en-GB"/>
        </w:rPr>
      </w:pPr>
    </w:p>
    <w:p w14:paraId="5C2D553C" w14:textId="77777777" w:rsidR="00E07AD7" w:rsidRPr="000536AE" w:rsidRDefault="00E07AD7" w:rsidP="00294D94">
      <w:pPr>
        <w:tabs>
          <w:tab w:val="right" w:pos="8931"/>
        </w:tabs>
        <w:spacing w:after="0" w:line="264" w:lineRule="auto"/>
        <w:ind w:right="-142"/>
        <w:jc w:val="both"/>
        <w:rPr>
          <w:rFonts w:ascii="Times New Roman" w:hAnsi="Times New Roman" w:cs="Times New Roman"/>
          <w:sz w:val="20"/>
          <w:szCs w:val="20"/>
          <w:lang w:val="en-GB"/>
        </w:rPr>
      </w:pPr>
    </w:p>
    <w:p w14:paraId="5A9A67E1" w14:textId="77777777" w:rsidR="00984C49" w:rsidRPr="000536AE" w:rsidRDefault="00984C49" w:rsidP="00294D94">
      <w:pPr>
        <w:tabs>
          <w:tab w:val="right" w:pos="8931"/>
        </w:tabs>
        <w:spacing w:after="0" w:line="264" w:lineRule="auto"/>
        <w:ind w:right="-142"/>
        <w:jc w:val="both"/>
        <w:rPr>
          <w:rFonts w:ascii="Times New Roman" w:hAnsi="Times New Roman" w:cs="Times New Roman"/>
          <w:sz w:val="20"/>
          <w:szCs w:val="20"/>
          <w:lang w:val="en-GB"/>
        </w:rPr>
      </w:pPr>
    </w:p>
    <w:p w14:paraId="02E603E6" w14:textId="00A7603B" w:rsidR="00D6500C" w:rsidRPr="000536AE" w:rsidRDefault="00C16D22" w:rsidP="00EA64B2">
      <w:pPr>
        <w:tabs>
          <w:tab w:val="right" w:pos="8931"/>
        </w:tabs>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PARTIAL PROTOCOL OF THE DISCIPLINARY COMMITTEE</w:t>
      </w:r>
    </w:p>
    <w:p w14:paraId="29245A87" w14:textId="031B400F" w:rsidR="00D6500C" w:rsidRPr="000536AE" w:rsidRDefault="009A3477" w:rsidP="00EA64B2">
      <w:pPr>
        <w:tabs>
          <w:tab w:val="right" w:pos="8931"/>
        </w:tabs>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f</w:t>
      </w:r>
      <w:r w:rsidR="00DF7335" w:rsidRPr="000536AE">
        <w:rPr>
          <w:rFonts w:ascii="Times New Roman" w:hAnsi="Times New Roman" w:cs="Times New Roman"/>
          <w:b/>
          <w:bCs/>
          <w:sz w:val="24"/>
          <w:szCs w:val="24"/>
          <w:lang w:val="en-GB"/>
        </w:rPr>
        <w:t>or</w:t>
      </w:r>
      <w:r w:rsidR="00D6500C" w:rsidRPr="000536AE">
        <w:rPr>
          <w:rFonts w:ascii="Times New Roman" w:hAnsi="Times New Roman" w:cs="Times New Roman"/>
          <w:b/>
          <w:bCs/>
          <w:sz w:val="24"/>
          <w:szCs w:val="24"/>
          <w:lang w:val="en-GB"/>
        </w:rPr>
        <w:t xml:space="preserve"> …………………………………………………………</w:t>
      </w:r>
      <w:r w:rsidR="00BA2FEE" w:rsidRPr="000536AE">
        <w:rPr>
          <w:rFonts w:ascii="Times New Roman" w:hAnsi="Times New Roman" w:cs="Times New Roman"/>
          <w:b/>
          <w:bCs/>
          <w:sz w:val="24"/>
          <w:szCs w:val="24"/>
          <w:lang w:val="en-GB"/>
        </w:rPr>
        <w:t>…….</w:t>
      </w:r>
      <w:r w:rsidR="00D6500C" w:rsidRPr="000536AE">
        <w:rPr>
          <w:rFonts w:ascii="Times New Roman" w:hAnsi="Times New Roman" w:cs="Times New Roman"/>
          <w:b/>
          <w:bCs/>
          <w:sz w:val="24"/>
          <w:szCs w:val="24"/>
          <w:lang w:val="en-GB"/>
        </w:rPr>
        <w:t>….</w:t>
      </w:r>
    </w:p>
    <w:p w14:paraId="72AEC5DF" w14:textId="77777777" w:rsidR="00D6500C" w:rsidRPr="000536AE" w:rsidRDefault="00D6500C" w:rsidP="00294D94">
      <w:pPr>
        <w:tabs>
          <w:tab w:val="right" w:pos="8931"/>
        </w:tabs>
        <w:spacing w:after="0" w:line="264" w:lineRule="auto"/>
        <w:ind w:right="-142"/>
        <w:jc w:val="both"/>
        <w:rPr>
          <w:rFonts w:ascii="Times New Roman" w:hAnsi="Times New Roman" w:cs="Times New Roman"/>
          <w:sz w:val="20"/>
          <w:szCs w:val="20"/>
          <w:lang w:val="en-GB"/>
        </w:rPr>
      </w:pPr>
    </w:p>
    <w:p w14:paraId="6A97D1A8" w14:textId="77777777" w:rsidR="00D6500C" w:rsidRPr="000536AE" w:rsidRDefault="00D6500C" w:rsidP="00294D94">
      <w:pPr>
        <w:tabs>
          <w:tab w:val="right" w:pos="8931"/>
        </w:tabs>
        <w:spacing w:after="0" w:line="264" w:lineRule="auto"/>
        <w:ind w:right="-142"/>
        <w:jc w:val="both"/>
        <w:rPr>
          <w:rFonts w:ascii="Times New Roman" w:hAnsi="Times New Roman" w:cs="Times New Roman"/>
          <w:sz w:val="20"/>
          <w:szCs w:val="20"/>
          <w:lang w:val="en-GB"/>
        </w:rPr>
      </w:pPr>
    </w:p>
    <w:p w14:paraId="5EF36A46" w14:textId="77777777" w:rsidR="00984C49" w:rsidRPr="000536AE" w:rsidRDefault="00984C49" w:rsidP="00294D94">
      <w:pPr>
        <w:tabs>
          <w:tab w:val="right" w:pos="8931"/>
        </w:tabs>
        <w:spacing w:after="0" w:line="264" w:lineRule="auto"/>
        <w:ind w:right="-142"/>
        <w:jc w:val="both"/>
        <w:rPr>
          <w:rFonts w:ascii="Times New Roman" w:hAnsi="Times New Roman" w:cs="Times New Roman"/>
          <w:sz w:val="20"/>
          <w:szCs w:val="20"/>
          <w:lang w:val="en-GB"/>
        </w:rPr>
      </w:pPr>
    </w:p>
    <w:p w14:paraId="424B018B" w14:textId="7C1D0986" w:rsidR="000232E7" w:rsidRPr="000536AE" w:rsidRDefault="0076369F" w:rsidP="00294D94">
      <w:pPr>
        <w:spacing w:after="0" w:line="264" w:lineRule="auto"/>
        <w:ind w:left="120"/>
        <w:jc w:val="both"/>
        <w:rPr>
          <w:rFonts w:ascii="Times New Roman" w:hAnsi="Times New Roman" w:cs="Times New Roman"/>
          <w:sz w:val="23"/>
          <w:lang w:val="en-GB"/>
        </w:rPr>
      </w:pPr>
      <w:r w:rsidRPr="000536AE">
        <w:rPr>
          <w:rFonts w:ascii="Times New Roman" w:hAnsi="Times New Roman" w:cs="Times New Roman"/>
          <w:sz w:val="23"/>
          <w:lang w:val="en-GB"/>
        </w:rPr>
        <w:t xml:space="preserve">The issue </w:t>
      </w:r>
      <w:proofErr w:type="gramStart"/>
      <w:r w:rsidRPr="000536AE">
        <w:rPr>
          <w:rFonts w:ascii="Times New Roman" w:hAnsi="Times New Roman" w:cs="Times New Roman"/>
          <w:sz w:val="23"/>
          <w:lang w:val="en-GB"/>
        </w:rPr>
        <w:t>was called</w:t>
      </w:r>
      <w:proofErr w:type="gramEnd"/>
      <w:r w:rsidRPr="000536AE">
        <w:rPr>
          <w:rFonts w:ascii="Times New Roman" w:hAnsi="Times New Roman" w:cs="Times New Roman"/>
          <w:sz w:val="23"/>
          <w:lang w:val="en-GB"/>
        </w:rPr>
        <w:t xml:space="preserve"> at</w:t>
      </w:r>
      <w:r w:rsidR="000232E7" w:rsidRPr="000536AE">
        <w:rPr>
          <w:rFonts w:ascii="Times New Roman" w:hAnsi="Times New Roman" w:cs="Times New Roman"/>
          <w:sz w:val="23"/>
          <w:lang w:val="en-GB"/>
        </w:rPr>
        <w:t>:.......</w:t>
      </w:r>
    </w:p>
    <w:p w14:paraId="528706C4" w14:textId="56B4D501" w:rsidR="000232E7" w:rsidRPr="000536AE" w:rsidRDefault="0076369F" w:rsidP="00294D94">
      <w:pPr>
        <w:spacing w:after="0" w:line="264" w:lineRule="auto"/>
        <w:ind w:left="120"/>
        <w:jc w:val="both"/>
        <w:rPr>
          <w:rFonts w:ascii="Times New Roman" w:hAnsi="Times New Roman" w:cs="Times New Roman"/>
          <w:sz w:val="23"/>
          <w:lang w:val="en-GB"/>
        </w:rPr>
      </w:pPr>
      <w:r w:rsidRPr="000536AE">
        <w:rPr>
          <w:rFonts w:ascii="Times New Roman" w:hAnsi="Times New Roman" w:cs="Times New Roman"/>
          <w:sz w:val="23"/>
          <w:lang w:val="en-GB"/>
        </w:rPr>
        <w:t xml:space="preserve">The issue </w:t>
      </w:r>
      <w:proofErr w:type="gramStart"/>
      <w:r w:rsidRPr="000536AE">
        <w:rPr>
          <w:rFonts w:ascii="Times New Roman" w:hAnsi="Times New Roman" w:cs="Times New Roman"/>
          <w:sz w:val="23"/>
          <w:lang w:val="en-GB"/>
        </w:rPr>
        <w:t>was closed</w:t>
      </w:r>
      <w:proofErr w:type="gramEnd"/>
      <w:r w:rsidRPr="000536AE">
        <w:rPr>
          <w:rFonts w:ascii="Times New Roman" w:hAnsi="Times New Roman" w:cs="Times New Roman"/>
          <w:sz w:val="23"/>
          <w:lang w:val="en-GB"/>
        </w:rPr>
        <w:t xml:space="preserve"> at</w:t>
      </w:r>
      <w:r w:rsidR="000232E7" w:rsidRPr="000536AE">
        <w:rPr>
          <w:rFonts w:ascii="Times New Roman" w:hAnsi="Times New Roman" w:cs="Times New Roman"/>
          <w:sz w:val="23"/>
          <w:lang w:val="en-GB"/>
        </w:rPr>
        <w:t>:.......</w:t>
      </w:r>
    </w:p>
    <w:p w14:paraId="00009078" w14:textId="77777777" w:rsidR="00947C1D" w:rsidRPr="000536AE" w:rsidRDefault="00947C1D" w:rsidP="00294D94">
      <w:pPr>
        <w:spacing w:after="0" w:line="264" w:lineRule="auto"/>
        <w:ind w:left="120"/>
        <w:jc w:val="both"/>
        <w:rPr>
          <w:rFonts w:ascii="Times New Roman" w:hAnsi="Times New Roman" w:cs="Times New Roman"/>
          <w:sz w:val="23"/>
          <w:lang w:val="en-GB"/>
        </w:rPr>
      </w:pPr>
    </w:p>
    <w:p w14:paraId="5D4C4E95" w14:textId="33F3BEE2" w:rsidR="00947C1D" w:rsidRPr="000536AE" w:rsidRDefault="0076369F" w:rsidP="00294D94">
      <w:pPr>
        <w:spacing w:after="0" w:line="264" w:lineRule="auto"/>
        <w:ind w:left="120"/>
        <w:jc w:val="both"/>
        <w:rPr>
          <w:rFonts w:ascii="Times New Roman" w:hAnsi="Times New Roman" w:cs="Times New Roman"/>
          <w:sz w:val="23"/>
          <w:lang w:val="en-GB"/>
        </w:rPr>
      </w:pPr>
      <w:bookmarkStart w:id="4" w:name="_Hlk125899854"/>
      <w:r w:rsidRPr="000536AE">
        <w:rPr>
          <w:rFonts w:ascii="Times New Roman" w:hAnsi="Times New Roman" w:cs="Times New Roman"/>
          <w:sz w:val="23"/>
          <w:lang w:val="en-GB"/>
        </w:rPr>
        <w:t>Order of the hearing</w:t>
      </w:r>
      <w:r w:rsidR="00947C1D" w:rsidRPr="000536AE">
        <w:rPr>
          <w:rFonts w:ascii="Times New Roman" w:hAnsi="Times New Roman" w:cs="Times New Roman"/>
          <w:sz w:val="23"/>
          <w:lang w:val="en-GB"/>
        </w:rPr>
        <w:t>:</w:t>
      </w:r>
    </w:p>
    <w:p w14:paraId="56573064" w14:textId="0768930E" w:rsidR="00947C1D" w:rsidRPr="000536AE" w:rsidRDefault="0076369F"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The start of the hearing</w:t>
      </w:r>
      <w:r w:rsidR="00984C49" w:rsidRPr="000536AE">
        <w:rPr>
          <w:rFonts w:ascii="Times New Roman" w:hAnsi="Times New Roman" w:cs="Times New Roman"/>
          <w:sz w:val="23"/>
          <w:lang w:val="en-GB"/>
        </w:rPr>
        <w:t>.</w:t>
      </w:r>
    </w:p>
    <w:p w14:paraId="357FDC45" w14:textId="16392F47" w:rsidR="00195A31" w:rsidRPr="000536AE" w:rsidRDefault="00C16D22"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Checking the attendance list</w:t>
      </w:r>
      <w:r w:rsidR="00984C49" w:rsidRPr="000536AE">
        <w:rPr>
          <w:rFonts w:ascii="Times New Roman" w:hAnsi="Times New Roman" w:cs="Times New Roman"/>
          <w:sz w:val="23"/>
          <w:lang w:val="en-GB"/>
        </w:rPr>
        <w:t>.</w:t>
      </w:r>
    </w:p>
    <w:p w14:paraId="2DF15596" w14:textId="50B72089" w:rsidR="00195A31" w:rsidRPr="000536AE" w:rsidRDefault="00195A31"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w:t>
      </w:r>
      <w:r w:rsidR="00CA02BE" w:rsidRPr="000536AE">
        <w:rPr>
          <w:rFonts w:ascii="Times New Roman" w:hAnsi="Times New Roman" w:cs="Times New Roman"/>
          <w:sz w:val="23"/>
          <w:lang w:val="en-GB"/>
        </w:rPr>
        <w:t>…</w:t>
      </w:r>
    </w:p>
    <w:p w14:paraId="1F245A9A" w14:textId="08CEFE84" w:rsidR="00195A31" w:rsidRPr="000536AE" w:rsidRDefault="00195A31"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w:t>
      </w:r>
    </w:p>
    <w:p w14:paraId="05C46FCF" w14:textId="5C02169D" w:rsidR="00195A31" w:rsidRPr="000536AE" w:rsidRDefault="00195A31"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w:t>
      </w:r>
    </w:p>
    <w:p w14:paraId="1149D4BF" w14:textId="58735B95" w:rsidR="00195A31" w:rsidRPr="000536AE" w:rsidRDefault="00195A31"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w:t>
      </w:r>
    </w:p>
    <w:p w14:paraId="32BBF882" w14:textId="703952B0" w:rsidR="00195A31" w:rsidRPr="000536AE" w:rsidRDefault="00195A31" w:rsidP="00294D94">
      <w:pPr>
        <w:pStyle w:val="Akapitzlist"/>
        <w:numPr>
          <w:ilvl w:val="0"/>
          <w:numId w:val="21"/>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w:t>
      </w:r>
    </w:p>
    <w:bookmarkEnd w:id="4"/>
    <w:p w14:paraId="6C4E22DB" w14:textId="77777777" w:rsidR="00195A31" w:rsidRPr="000536AE" w:rsidRDefault="00195A31" w:rsidP="00294D94">
      <w:pPr>
        <w:spacing w:after="0" w:line="264" w:lineRule="auto"/>
        <w:jc w:val="both"/>
        <w:rPr>
          <w:rFonts w:ascii="Times New Roman" w:hAnsi="Times New Roman" w:cs="Times New Roman"/>
          <w:sz w:val="23"/>
          <w:lang w:val="en-GB"/>
        </w:rPr>
      </w:pPr>
    </w:p>
    <w:p w14:paraId="72A7659E" w14:textId="1702B61D" w:rsidR="004F3373" w:rsidRPr="000536AE" w:rsidRDefault="00797E78" w:rsidP="00294D94">
      <w:pPr>
        <w:spacing w:after="0" w:line="264" w:lineRule="auto"/>
        <w:ind w:firstLine="480"/>
        <w:jc w:val="both"/>
        <w:rPr>
          <w:rFonts w:ascii="Times New Roman" w:hAnsi="Times New Roman" w:cs="Times New Roman"/>
          <w:lang w:val="en-GB"/>
        </w:rPr>
      </w:pPr>
      <w:r w:rsidRPr="000536AE">
        <w:rPr>
          <w:rFonts w:ascii="Times New Roman" w:hAnsi="Times New Roman" w:cs="Times New Roman"/>
          <w:lang w:val="en-GB"/>
        </w:rPr>
        <w:t>As a result of the investigation of the case</w:t>
      </w:r>
      <w:r w:rsidR="004F3373" w:rsidRPr="000536AE">
        <w:rPr>
          <w:rFonts w:ascii="Times New Roman" w:hAnsi="Times New Roman" w:cs="Times New Roman"/>
          <w:lang w:val="en-GB"/>
        </w:rPr>
        <w:t>.....................</w:t>
      </w:r>
      <w:r w:rsidR="00CA02BE" w:rsidRPr="000536AE">
        <w:rPr>
          <w:rFonts w:ascii="Times New Roman" w:hAnsi="Times New Roman" w:cs="Times New Roman"/>
          <w:lang w:val="en-GB"/>
        </w:rPr>
        <w:t>.......</w:t>
      </w:r>
      <w:r w:rsidR="004F3373" w:rsidRPr="000536AE">
        <w:rPr>
          <w:rFonts w:ascii="Times New Roman" w:hAnsi="Times New Roman" w:cs="Times New Roman"/>
          <w:lang w:val="en-GB"/>
        </w:rPr>
        <w:t>.............</w:t>
      </w:r>
    </w:p>
    <w:p w14:paraId="646392B3" w14:textId="3D2FA35B" w:rsidR="00626ED4" w:rsidRPr="000536AE" w:rsidRDefault="004F3373"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t>(</w:t>
      </w:r>
      <w:r w:rsidR="00797E78" w:rsidRPr="000536AE">
        <w:rPr>
          <w:rFonts w:ascii="Times New Roman" w:hAnsi="Times New Roman" w:cs="Times New Roman"/>
          <w:lang w:val="en-GB"/>
        </w:rPr>
        <w:t>assigns CeWSA PK</w:t>
      </w:r>
      <w:r w:rsidRPr="000536AE">
        <w:rPr>
          <w:rFonts w:ascii="Times New Roman" w:hAnsi="Times New Roman" w:cs="Times New Roman"/>
          <w:lang w:val="en-GB"/>
        </w:rPr>
        <w:t xml:space="preserve">) </w:t>
      </w:r>
      <w:r w:rsidR="00797E78" w:rsidRPr="000536AE">
        <w:rPr>
          <w:rFonts w:ascii="Times New Roman" w:hAnsi="Times New Roman" w:cs="Times New Roman"/>
          <w:lang w:val="en-GB"/>
        </w:rPr>
        <w:t xml:space="preserve">submitted to CeWSA PK by Mr./Ms. </w:t>
      </w:r>
      <w:r w:rsidRPr="000536AE">
        <w:rPr>
          <w:rFonts w:ascii="Times New Roman" w:hAnsi="Times New Roman" w:cs="Times New Roman"/>
          <w:lang w:val="en-GB"/>
        </w:rPr>
        <w:t>......................................</w:t>
      </w:r>
      <w:r w:rsidR="00797E78" w:rsidRPr="000536AE">
        <w:rPr>
          <w:rFonts w:ascii="Times New Roman" w:hAnsi="Times New Roman" w:cs="Times New Roman"/>
          <w:lang w:val="en-GB"/>
        </w:rPr>
        <w:t xml:space="preserve">...........................  </w:t>
      </w:r>
      <w:r w:rsidR="00FA30B6" w:rsidRPr="000536AE">
        <w:rPr>
          <w:rFonts w:ascii="Times New Roman" w:hAnsi="Times New Roman" w:cs="Times New Roman"/>
          <w:lang w:val="en-GB"/>
        </w:rPr>
        <w:t xml:space="preserve"> </w:t>
      </w:r>
      <w:r w:rsidR="00797E78" w:rsidRPr="000536AE">
        <w:rPr>
          <w:rFonts w:ascii="Times New Roman" w:hAnsi="Times New Roman" w:cs="Times New Roman"/>
          <w:lang w:val="en-GB"/>
        </w:rPr>
        <w:t>on</w:t>
      </w:r>
      <w:r w:rsidRPr="000536AE">
        <w:rPr>
          <w:rFonts w:ascii="Times New Roman" w:hAnsi="Times New Roman" w:cs="Times New Roman"/>
          <w:lang w:val="en-GB"/>
        </w:rPr>
        <w:t xml:space="preserve"> ......................</w:t>
      </w:r>
      <w:r w:rsidR="00FA30B6" w:rsidRPr="000536AE">
        <w:rPr>
          <w:rFonts w:ascii="Times New Roman" w:hAnsi="Times New Roman" w:cs="Times New Roman"/>
          <w:lang w:val="en-GB"/>
        </w:rPr>
        <w:t>.................</w:t>
      </w:r>
      <w:r w:rsidRPr="000536AE">
        <w:rPr>
          <w:rFonts w:ascii="Times New Roman" w:hAnsi="Times New Roman" w:cs="Times New Roman"/>
          <w:lang w:val="en-GB"/>
        </w:rPr>
        <w:t xml:space="preserve"> </w:t>
      </w:r>
      <w:r w:rsidR="00797E78" w:rsidRPr="000536AE">
        <w:rPr>
          <w:rFonts w:ascii="Times New Roman" w:hAnsi="Times New Roman" w:cs="Times New Roman"/>
          <w:lang w:val="en-GB"/>
        </w:rPr>
        <w:t>on discrimination /molestation /stalking /sexual harassment</w:t>
      </w:r>
      <w:r w:rsidRPr="000536AE">
        <w:rPr>
          <w:rFonts w:ascii="Times New Roman" w:hAnsi="Times New Roman" w:cs="Times New Roman"/>
          <w:lang w:val="en-GB"/>
        </w:rPr>
        <w:t xml:space="preserve">*, </w:t>
      </w:r>
      <w:r w:rsidR="00797E78" w:rsidRPr="000536AE">
        <w:rPr>
          <w:rFonts w:ascii="Times New Roman" w:hAnsi="Times New Roman" w:cs="Times New Roman"/>
          <w:lang w:val="en-GB"/>
        </w:rPr>
        <w:t xml:space="preserve">of which the perpetrator(s) </w:t>
      </w:r>
      <w:proofErr w:type="gramStart"/>
      <w:r w:rsidR="00797E78" w:rsidRPr="000536AE">
        <w:rPr>
          <w:rFonts w:ascii="Times New Roman" w:hAnsi="Times New Roman" w:cs="Times New Roman"/>
          <w:lang w:val="en-GB"/>
        </w:rPr>
        <w:t>was/are identified</w:t>
      </w:r>
      <w:proofErr w:type="gramEnd"/>
      <w:r w:rsidR="00797E78" w:rsidRPr="000536AE">
        <w:rPr>
          <w:rFonts w:ascii="Times New Roman" w:hAnsi="Times New Roman" w:cs="Times New Roman"/>
          <w:lang w:val="en-GB"/>
        </w:rPr>
        <w:t xml:space="preserve"> as Mr./Ms.</w:t>
      </w:r>
      <w:r w:rsidR="00FA30B6" w:rsidRPr="000536AE">
        <w:rPr>
          <w:rFonts w:ascii="Times New Roman" w:hAnsi="Times New Roman" w:cs="Times New Roman"/>
          <w:lang w:val="en-GB"/>
        </w:rPr>
        <w:t xml:space="preserve"> </w:t>
      </w:r>
      <w:r w:rsidR="00626ED4" w:rsidRPr="000536AE">
        <w:rPr>
          <w:rFonts w:ascii="Times New Roman" w:hAnsi="Times New Roman" w:cs="Times New Roman"/>
          <w:lang w:val="en-GB"/>
        </w:rPr>
        <w:t>……………………………………………………</w:t>
      </w:r>
      <w:r w:rsidR="00797E78" w:rsidRPr="000536AE">
        <w:rPr>
          <w:rFonts w:ascii="Times New Roman" w:hAnsi="Times New Roman" w:cs="Times New Roman"/>
          <w:lang w:val="en-GB"/>
        </w:rPr>
        <w:t>……  The Disciplinary Committee, composed of</w:t>
      </w:r>
      <w:r w:rsidRPr="000536AE">
        <w:rPr>
          <w:rFonts w:ascii="Times New Roman" w:hAnsi="Times New Roman" w:cs="Times New Roman"/>
          <w:lang w:val="en-GB"/>
        </w:rPr>
        <w:t>:</w:t>
      </w:r>
    </w:p>
    <w:p w14:paraId="3118664B" w14:textId="49C69EAC" w:rsidR="00195A31" w:rsidRPr="000536AE" w:rsidRDefault="00626ED4" w:rsidP="00294D94">
      <w:pPr>
        <w:pStyle w:val="Akapitzlist"/>
        <w:numPr>
          <w:ilvl w:val="0"/>
          <w:numId w:val="22"/>
        </w:numPr>
        <w:spacing w:after="0" w:line="264" w:lineRule="auto"/>
        <w:ind w:left="142" w:hanging="218"/>
        <w:jc w:val="both"/>
        <w:rPr>
          <w:rFonts w:ascii="Times New Roman" w:hAnsi="Times New Roman" w:cs="Times New Roman"/>
          <w:lang w:val="en-GB"/>
        </w:rPr>
      </w:pPr>
      <w:bookmarkStart w:id="5" w:name="_Hlk125900554"/>
      <w:r w:rsidRPr="000536AE">
        <w:rPr>
          <w:rFonts w:ascii="Times New Roman" w:hAnsi="Times New Roman" w:cs="Times New Roman"/>
          <w:lang w:val="en-GB"/>
        </w:rPr>
        <w:t>……………………………………………….</w:t>
      </w:r>
      <w:r w:rsidR="004F3373" w:rsidRPr="000536AE">
        <w:rPr>
          <w:rFonts w:ascii="Times New Roman" w:hAnsi="Times New Roman" w:cs="Times New Roman"/>
          <w:lang w:val="en-GB"/>
        </w:rPr>
        <w:t xml:space="preserve"> — </w:t>
      </w:r>
      <w:r w:rsidR="00797E78" w:rsidRPr="000536AE">
        <w:rPr>
          <w:rFonts w:ascii="Times New Roman" w:hAnsi="Times New Roman" w:cs="Times New Roman"/>
          <w:lang w:val="en-GB"/>
        </w:rPr>
        <w:t>Commission Chairman</w:t>
      </w:r>
    </w:p>
    <w:p w14:paraId="67390C5F" w14:textId="77777777" w:rsidR="00626ED4" w:rsidRPr="000536AE" w:rsidRDefault="00626ED4" w:rsidP="00294D94">
      <w:pPr>
        <w:pStyle w:val="Akapitzlist"/>
        <w:numPr>
          <w:ilvl w:val="0"/>
          <w:numId w:val="22"/>
        </w:numPr>
        <w:spacing w:after="0" w:line="264" w:lineRule="auto"/>
        <w:ind w:left="142" w:hanging="218"/>
        <w:jc w:val="both"/>
        <w:rPr>
          <w:rFonts w:ascii="Times New Roman" w:hAnsi="Times New Roman" w:cs="Times New Roman"/>
          <w:lang w:val="en-GB"/>
        </w:rPr>
      </w:pPr>
      <w:r w:rsidRPr="000536AE">
        <w:rPr>
          <w:rFonts w:ascii="Times New Roman" w:hAnsi="Times New Roman" w:cs="Times New Roman"/>
          <w:lang w:val="en-GB"/>
        </w:rPr>
        <w:t>………………………………………………</w:t>
      </w:r>
    </w:p>
    <w:p w14:paraId="343AC833" w14:textId="2D9F596D" w:rsidR="00626ED4" w:rsidRPr="000536AE" w:rsidRDefault="00626ED4" w:rsidP="00294D94">
      <w:pPr>
        <w:pStyle w:val="Akapitzlist"/>
        <w:numPr>
          <w:ilvl w:val="0"/>
          <w:numId w:val="22"/>
        </w:numPr>
        <w:spacing w:after="0" w:line="264" w:lineRule="auto"/>
        <w:ind w:left="142" w:hanging="218"/>
        <w:jc w:val="both"/>
        <w:rPr>
          <w:rFonts w:ascii="Times New Roman" w:hAnsi="Times New Roman" w:cs="Times New Roman"/>
          <w:lang w:val="en-GB"/>
        </w:rPr>
      </w:pPr>
      <w:r w:rsidRPr="000536AE">
        <w:rPr>
          <w:rFonts w:ascii="Times New Roman" w:hAnsi="Times New Roman" w:cs="Times New Roman"/>
          <w:lang w:val="en-GB"/>
        </w:rPr>
        <w:t>………………………………………………</w:t>
      </w:r>
    </w:p>
    <w:p w14:paraId="7132891B" w14:textId="77777777" w:rsidR="00626ED4" w:rsidRPr="000536AE" w:rsidRDefault="00626ED4" w:rsidP="00294D94">
      <w:pPr>
        <w:pStyle w:val="Akapitzlist"/>
        <w:numPr>
          <w:ilvl w:val="0"/>
          <w:numId w:val="22"/>
        </w:numPr>
        <w:spacing w:after="0" w:line="264" w:lineRule="auto"/>
        <w:ind w:left="142" w:hanging="218"/>
        <w:jc w:val="both"/>
        <w:rPr>
          <w:rFonts w:ascii="Times New Roman" w:hAnsi="Times New Roman" w:cs="Times New Roman"/>
          <w:lang w:val="en-GB"/>
        </w:rPr>
      </w:pPr>
      <w:r w:rsidRPr="000536AE">
        <w:rPr>
          <w:rFonts w:ascii="Times New Roman" w:hAnsi="Times New Roman" w:cs="Times New Roman"/>
          <w:lang w:val="en-GB"/>
        </w:rPr>
        <w:t>………………………………………………</w:t>
      </w:r>
    </w:p>
    <w:p w14:paraId="27473114" w14:textId="64AABDF6" w:rsidR="00626ED4" w:rsidRPr="000536AE" w:rsidRDefault="00797E78"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t>along with</w:t>
      </w:r>
    </w:p>
    <w:p w14:paraId="72EBF98F" w14:textId="3FEB0071" w:rsidR="00DE1640" w:rsidRPr="000536AE" w:rsidRDefault="00DE1640"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t xml:space="preserve">……………………………………………… </w:t>
      </w:r>
      <w:r w:rsidR="00EA64B2" w:rsidRPr="000536AE">
        <w:rPr>
          <w:rFonts w:ascii="Times New Roman" w:hAnsi="Times New Roman" w:cs="Times New Roman"/>
          <w:lang w:val="en-GB"/>
        </w:rPr>
        <w:t xml:space="preserve"> </w:t>
      </w:r>
      <w:r w:rsidRPr="000536AE">
        <w:rPr>
          <w:rFonts w:ascii="Times New Roman" w:hAnsi="Times New Roman" w:cs="Times New Roman"/>
          <w:lang w:val="en-GB"/>
        </w:rPr>
        <w:t>—</w:t>
      </w:r>
      <w:r w:rsidR="00797E78" w:rsidRPr="000536AE">
        <w:rPr>
          <w:rFonts w:ascii="Times New Roman" w:hAnsi="Times New Roman" w:cs="Times New Roman"/>
          <w:lang w:val="en-GB"/>
        </w:rPr>
        <w:t>protocol officer</w:t>
      </w:r>
      <w:r w:rsidR="006A76FD" w:rsidRPr="000536AE">
        <w:rPr>
          <w:rFonts w:ascii="Times New Roman" w:hAnsi="Times New Roman" w:cs="Times New Roman"/>
          <w:lang w:val="en-GB"/>
        </w:rPr>
        <w:t xml:space="preserve"> (</w:t>
      </w:r>
      <w:r w:rsidR="00797E78" w:rsidRPr="000536AE">
        <w:rPr>
          <w:rFonts w:ascii="Times New Roman" w:hAnsi="Times New Roman" w:cs="Times New Roman"/>
          <w:lang w:val="en-GB"/>
        </w:rPr>
        <w:t>without voting rights</w:t>
      </w:r>
      <w:r w:rsidR="006A76FD" w:rsidRPr="000536AE">
        <w:rPr>
          <w:rFonts w:ascii="Times New Roman" w:hAnsi="Times New Roman" w:cs="Times New Roman"/>
          <w:lang w:val="en-GB"/>
        </w:rPr>
        <w:t>)</w:t>
      </w:r>
    </w:p>
    <w:bookmarkEnd w:id="5"/>
    <w:p w14:paraId="24A79341" w14:textId="77777777" w:rsidR="006A76FD" w:rsidRPr="000536AE" w:rsidRDefault="006A76FD" w:rsidP="00294D94">
      <w:pPr>
        <w:spacing w:after="0" w:line="264" w:lineRule="auto"/>
        <w:jc w:val="both"/>
        <w:rPr>
          <w:rFonts w:ascii="Times New Roman" w:hAnsi="Times New Roman" w:cs="Times New Roman"/>
          <w:lang w:val="en-GB"/>
        </w:rPr>
      </w:pPr>
    </w:p>
    <w:p w14:paraId="77EBD6E2" w14:textId="10FC76F3" w:rsidR="00AE5027" w:rsidRPr="000536AE" w:rsidRDefault="00797E78" w:rsidP="00294D94">
      <w:pPr>
        <w:spacing w:after="0" w:line="264" w:lineRule="auto"/>
        <w:jc w:val="both"/>
        <w:rPr>
          <w:rFonts w:ascii="Times New Roman" w:hAnsi="Times New Roman" w:cs="Times New Roman"/>
          <w:lang w:val="en-GB"/>
        </w:rPr>
      </w:pPr>
      <w:r w:rsidRPr="000536AE">
        <w:rPr>
          <w:rFonts w:ascii="Times New Roman" w:hAnsi="Times New Roman" w:cs="Times New Roman"/>
          <w:lang w:val="en-GB"/>
        </w:rPr>
        <w:t>at the hearing on</w:t>
      </w:r>
      <w:r w:rsidR="00D213C6" w:rsidRPr="000536AE">
        <w:rPr>
          <w:rFonts w:ascii="Times New Roman" w:hAnsi="Times New Roman" w:cs="Times New Roman"/>
          <w:lang w:val="en-GB"/>
        </w:rPr>
        <w:t xml:space="preserve">  ……………………………………………… </w:t>
      </w:r>
      <w:r w:rsidRPr="000536AE">
        <w:rPr>
          <w:rFonts w:ascii="Times New Roman" w:hAnsi="Times New Roman" w:cs="Times New Roman"/>
          <w:lang w:val="en-GB"/>
        </w:rPr>
        <w:t>determines</w:t>
      </w:r>
      <w:r w:rsidR="00D213C6" w:rsidRPr="000536AE">
        <w:rPr>
          <w:rFonts w:ascii="Times New Roman" w:hAnsi="Times New Roman" w:cs="Times New Roman"/>
          <w:lang w:val="en-GB"/>
        </w:rPr>
        <w:t>:</w:t>
      </w:r>
    </w:p>
    <w:p w14:paraId="7B063A95" w14:textId="753D64EF" w:rsidR="00DE1640" w:rsidRPr="000536AE" w:rsidRDefault="00D21362" w:rsidP="00294D94">
      <w:pPr>
        <w:spacing w:after="0" w:line="264" w:lineRule="auto"/>
        <w:ind w:right="1134"/>
        <w:jc w:val="both"/>
        <w:rPr>
          <w:rFonts w:ascii="Times New Roman" w:hAnsi="Times New Roman" w:cs="Times New Roman"/>
          <w:sz w:val="20"/>
          <w:szCs w:val="20"/>
          <w:lang w:val="en-GB"/>
        </w:rPr>
      </w:pPr>
      <w:bookmarkStart w:id="6" w:name="_Hlk125900680"/>
      <w:r w:rsidRPr="000536AE">
        <w:rPr>
          <w:rFonts w:ascii="Times New Roman" w:hAnsi="Times New Roman" w:cs="Times New Roman"/>
          <w:sz w:val="20"/>
          <w:szCs w:val="20"/>
          <w:lang w:val="en-GB"/>
        </w:rPr>
        <w:t>......................................................................................................................................................................................................................................................................................................................................................................................................................................................................................................................................................................................................................................................................................................................................................................................................................</w:t>
      </w:r>
      <w:bookmarkEnd w:id="6"/>
      <w:r w:rsidRPr="000536AE">
        <w:rPr>
          <w:rFonts w:ascii="Times New Roman" w:hAnsi="Times New Roman" w:cs="Times New Roman"/>
          <w:sz w:val="20"/>
          <w:szCs w:val="20"/>
          <w:lang w:val="en-GB"/>
        </w:rPr>
        <w:t>....................................................................................................................................................................................................................................................................................................................................................................................................................................................................................................................................................................................................................................................................................................................................................................................................................................................................................................................................................................................</w:t>
      </w:r>
      <w:r w:rsidRPr="000536AE">
        <w:rPr>
          <w:rFonts w:ascii="Times New Roman" w:hAnsi="Times New Roman" w:cs="Times New Roman"/>
          <w:sz w:val="20"/>
          <w:szCs w:val="20"/>
          <w:lang w:val="en-GB"/>
        </w:rPr>
        <w:lastRenderedPageBreak/>
        <w:t>..........................................................................................................................................................................................................................................................................................................................................................................................................................................................................................................................................................................................................................................................................................................................................................................................................................................................</w:t>
      </w:r>
      <w:r w:rsidR="007E3811" w:rsidRPr="000536AE">
        <w:rPr>
          <w:rFonts w:ascii="Times New Roman" w:hAnsi="Times New Roman" w:cs="Times New Roman"/>
          <w:sz w:val="20"/>
          <w:szCs w:val="20"/>
          <w:lang w:val="en-GB"/>
        </w:rPr>
        <w:t xml:space="preserve">.......................................................................................................................... </w:t>
      </w:r>
      <w:r w:rsidR="00797E78" w:rsidRPr="000536AE">
        <w:rPr>
          <w:rFonts w:ascii="Times New Roman" w:hAnsi="Times New Roman" w:cs="Times New Roman"/>
          <w:sz w:val="24"/>
          <w:szCs w:val="24"/>
          <w:lang w:val="en-GB"/>
        </w:rPr>
        <w:t>Including the date of the next KA meeting on</w:t>
      </w:r>
      <w:r w:rsidRPr="000536AE">
        <w:rPr>
          <w:rFonts w:ascii="Times New Roman" w:hAnsi="Times New Roman" w:cs="Times New Roman"/>
          <w:sz w:val="20"/>
          <w:szCs w:val="20"/>
          <w:lang w:val="en-GB"/>
        </w:rPr>
        <w:t>................................................</w:t>
      </w:r>
    </w:p>
    <w:p w14:paraId="554B0230" w14:textId="77777777" w:rsidR="00D6500C" w:rsidRPr="000536AE" w:rsidRDefault="00D6500C" w:rsidP="00294D94">
      <w:pPr>
        <w:tabs>
          <w:tab w:val="right" w:pos="8931"/>
        </w:tabs>
        <w:spacing w:after="0" w:line="264" w:lineRule="auto"/>
        <w:ind w:right="-142"/>
        <w:jc w:val="both"/>
        <w:rPr>
          <w:rFonts w:ascii="Times New Roman" w:hAnsi="Times New Roman" w:cs="Times New Roman"/>
          <w:sz w:val="20"/>
          <w:szCs w:val="20"/>
          <w:lang w:val="en-GB"/>
        </w:rPr>
      </w:pPr>
    </w:p>
    <w:p w14:paraId="50E07E2F" w14:textId="5C98E20D" w:rsidR="006D1667" w:rsidRPr="000536AE" w:rsidRDefault="0076369F"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Signatures of the Commission members</w:t>
      </w:r>
      <w:r w:rsidR="006D1667" w:rsidRPr="000536AE">
        <w:rPr>
          <w:rFonts w:ascii="Times New Roman" w:hAnsi="Times New Roman" w:cs="Times New Roman"/>
          <w:sz w:val="24"/>
          <w:szCs w:val="24"/>
          <w:lang w:val="en-GB"/>
        </w:rPr>
        <w:t>:</w:t>
      </w:r>
    </w:p>
    <w:p w14:paraId="74DA5F8B" w14:textId="741A02CC" w:rsidR="006D1667" w:rsidRPr="000536AE" w:rsidRDefault="006D1667" w:rsidP="00294D94">
      <w:pPr>
        <w:pStyle w:val="Akapitzlist"/>
        <w:numPr>
          <w:ilvl w:val="0"/>
          <w:numId w:val="25"/>
        </w:numPr>
        <w:spacing w:after="0" w:line="264" w:lineRule="auto"/>
        <w:jc w:val="both"/>
        <w:rPr>
          <w:rFonts w:ascii="Times New Roman" w:hAnsi="Times New Roman" w:cs="Times New Roman"/>
          <w:sz w:val="24"/>
          <w:szCs w:val="24"/>
          <w:lang w:val="en-GB"/>
        </w:rPr>
      </w:pPr>
      <w:bookmarkStart w:id="7" w:name="_Hlk125900801"/>
      <w:r w:rsidRPr="000536AE">
        <w:rPr>
          <w:rFonts w:ascii="Times New Roman" w:hAnsi="Times New Roman" w:cs="Times New Roman"/>
          <w:sz w:val="24"/>
          <w:szCs w:val="24"/>
          <w:lang w:val="en-GB"/>
        </w:rPr>
        <w:t xml:space="preserve">………………………………………………. — </w:t>
      </w:r>
      <w:r w:rsidR="00797E78" w:rsidRPr="000536AE">
        <w:rPr>
          <w:rFonts w:ascii="Times New Roman" w:hAnsi="Times New Roman" w:cs="Times New Roman"/>
          <w:sz w:val="24"/>
          <w:szCs w:val="24"/>
          <w:lang w:val="en-GB"/>
        </w:rPr>
        <w:t>Commission Chairman</w:t>
      </w:r>
    </w:p>
    <w:p w14:paraId="706117BF" w14:textId="77777777" w:rsidR="006D1667" w:rsidRPr="000536AE" w:rsidRDefault="006D1667" w:rsidP="00294D94">
      <w:pPr>
        <w:pStyle w:val="Akapitzlist"/>
        <w:numPr>
          <w:ilvl w:val="0"/>
          <w:numId w:val="25"/>
        </w:num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1CDF3ABC" w14:textId="77777777" w:rsidR="006D1667" w:rsidRPr="000536AE" w:rsidRDefault="006D1667" w:rsidP="00294D94">
      <w:pPr>
        <w:pStyle w:val="Akapitzlist"/>
        <w:numPr>
          <w:ilvl w:val="0"/>
          <w:numId w:val="25"/>
        </w:num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3ADD0AB9" w14:textId="3669C5E3" w:rsidR="006D1667" w:rsidRPr="000536AE" w:rsidRDefault="006D1667" w:rsidP="00294D94">
      <w:pPr>
        <w:pStyle w:val="Akapitzlist"/>
        <w:numPr>
          <w:ilvl w:val="0"/>
          <w:numId w:val="25"/>
        </w:num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4CF13F89" w14:textId="12D959F4" w:rsidR="006D1667" w:rsidRPr="000536AE" w:rsidRDefault="006D1667" w:rsidP="00294D94">
      <w:pPr>
        <w:pStyle w:val="Akapitzlist"/>
        <w:numPr>
          <w:ilvl w:val="0"/>
          <w:numId w:val="25"/>
        </w:num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bookmarkEnd w:id="7"/>
    <w:p w14:paraId="5E9ABF44" w14:textId="77777777" w:rsidR="006D1667" w:rsidRPr="000536AE" w:rsidRDefault="006D1667" w:rsidP="00294D94">
      <w:pPr>
        <w:tabs>
          <w:tab w:val="right" w:pos="8931"/>
        </w:tabs>
        <w:spacing w:after="0" w:line="264" w:lineRule="auto"/>
        <w:ind w:right="-142"/>
        <w:jc w:val="both"/>
        <w:rPr>
          <w:rFonts w:ascii="Times New Roman" w:hAnsi="Times New Roman" w:cs="Times New Roman"/>
          <w:sz w:val="24"/>
          <w:szCs w:val="24"/>
          <w:lang w:val="en-GB"/>
        </w:rPr>
      </w:pPr>
    </w:p>
    <w:p w14:paraId="7525D73F"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165D8EEC"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31AEF08A"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2939C589"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03EB7781"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6A7194BB"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6A4BFE48"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0A9E259C"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p>
    <w:p w14:paraId="04B04236"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bookmarkStart w:id="8" w:name="_Hlk125900854"/>
    </w:p>
    <w:p w14:paraId="27C35D54"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ab/>
        <w:t>………………………………….</w:t>
      </w:r>
    </w:p>
    <w:p w14:paraId="0CE038C2" w14:textId="147F1F1E" w:rsidR="00315F63" w:rsidRPr="000536AE" w:rsidRDefault="00F9178D" w:rsidP="00294D94">
      <w:pPr>
        <w:tabs>
          <w:tab w:val="right" w:pos="8222"/>
        </w:tabs>
        <w:spacing w:after="0" w:line="264" w:lineRule="auto"/>
        <w:ind w:right="-142"/>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date</w:t>
      </w:r>
      <w:r w:rsidR="00315F63" w:rsidRPr="000536AE">
        <w:rPr>
          <w:rFonts w:ascii="Times New Roman" w:hAnsi="Times New Roman" w:cs="Times New Roman"/>
          <w:sz w:val="20"/>
          <w:szCs w:val="20"/>
          <w:lang w:val="en-GB"/>
        </w:rPr>
        <w:t xml:space="preserve"> </w:t>
      </w:r>
      <w:r w:rsidR="00315F63" w:rsidRPr="000536AE">
        <w:rPr>
          <w:rFonts w:ascii="Times New Roman" w:hAnsi="Times New Roman" w:cs="Times New Roman"/>
          <w:sz w:val="20"/>
          <w:szCs w:val="20"/>
          <w:lang w:val="en-GB"/>
        </w:rPr>
        <w:tab/>
      </w:r>
      <w:r w:rsidRPr="000536AE">
        <w:rPr>
          <w:rFonts w:ascii="Times New Roman" w:hAnsi="Times New Roman" w:cs="Times New Roman"/>
          <w:sz w:val="20"/>
          <w:szCs w:val="20"/>
          <w:lang w:val="en-GB"/>
        </w:rPr>
        <w:t>protocol officer’s signature</w:t>
      </w:r>
    </w:p>
    <w:p w14:paraId="10EE2AC5" w14:textId="77777777" w:rsidR="00315F63" w:rsidRPr="000536AE" w:rsidRDefault="00315F63" w:rsidP="00294D94">
      <w:pPr>
        <w:tabs>
          <w:tab w:val="right" w:pos="8931"/>
        </w:tabs>
        <w:spacing w:after="0" w:line="264" w:lineRule="auto"/>
        <w:ind w:right="-142"/>
        <w:jc w:val="both"/>
        <w:rPr>
          <w:rFonts w:ascii="Times New Roman" w:hAnsi="Times New Roman" w:cs="Times New Roman"/>
          <w:sz w:val="20"/>
          <w:szCs w:val="20"/>
          <w:lang w:val="en-GB"/>
        </w:rPr>
      </w:pPr>
    </w:p>
    <w:p w14:paraId="357CC24C" w14:textId="77777777" w:rsidR="00EA64B2" w:rsidRPr="000536AE" w:rsidRDefault="00EA64B2" w:rsidP="00294D94">
      <w:pPr>
        <w:tabs>
          <w:tab w:val="right" w:pos="8931"/>
        </w:tabs>
        <w:spacing w:after="0" w:line="264" w:lineRule="auto"/>
        <w:ind w:right="-142"/>
        <w:jc w:val="both"/>
        <w:rPr>
          <w:rFonts w:ascii="Times New Roman" w:hAnsi="Times New Roman" w:cs="Times New Roman"/>
          <w:sz w:val="20"/>
          <w:szCs w:val="20"/>
          <w:lang w:val="en-GB"/>
        </w:rPr>
      </w:pPr>
    </w:p>
    <w:p w14:paraId="0E36AFE2" w14:textId="77777777" w:rsidR="00EA64B2" w:rsidRPr="000536AE" w:rsidRDefault="00EA64B2" w:rsidP="00294D94">
      <w:pPr>
        <w:tabs>
          <w:tab w:val="right" w:pos="8931"/>
        </w:tabs>
        <w:spacing w:after="0" w:line="264" w:lineRule="auto"/>
        <w:ind w:right="-142"/>
        <w:jc w:val="both"/>
        <w:rPr>
          <w:rFonts w:ascii="Times New Roman" w:hAnsi="Times New Roman" w:cs="Times New Roman"/>
          <w:sz w:val="20"/>
          <w:szCs w:val="20"/>
          <w:lang w:val="en-GB"/>
        </w:rPr>
      </w:pPr>
    </w:p>
    <w:p w14:paraId="1476800D" w14:textId="09322EFA" w:rsidR="00315F63" w:rsidRPr="000536AE" w:rsidRDefault="00315F63" w:rsidP="00294D94">
      <w:pPr>
        <w:tabs>
          <w:tab w:val="right" w:pos="8931"/>
        </w:tabs>
        <w:spacing w:after="0" w:line="264" w:lineRule="auto"/>
        <w:ind w:right="-142"/>
        <w:jc w:val="both"/>
        <w:rPr>
          <w:rFonts w:ascii="Times New Roman" w:hAnsi="Times New Roman" w:cs="Times New Roman"/>
          <w:sz w:val="24"/>
          <w:szCs w:val="24"/>
          <w:lang w:val="en-GB"/>
        </w:rPr>
      </w:pPr>
      <w:r w:rsidRPr="000536AE">
        <w:rPr>
          <w:rFonts w:ascii="Times New Roman" w:hAnsi="Times New Roman" w:cs="Times New Roman"/>
          <w:sz w:val="20"/>
          <w:szCs w:val="20"/>
          <w:lang w:val="en-GB"/>
        </w:rPr>
        <w:t xml:space="preserve">** </w:t>
      </w:r>
      <w:r w:rsidR="00797E78" w:rsidRPr="000536AE">
        <w:rPr>
          <w:rFonts w:ascii="Times New Roman" w:hAnsi="Times New Roman" w:cs="Times New Roman"/>
          <w:sz w:val="20"/>
          <w:szCs w:val="20"/>
          <w:lang w:val="en-GB"/>
        </w:rPr>
        <w:t>delete as appropriate</w:t>
      </w:r>
    </w:p>
    <w:p w14:paraId="3587443B" w14:textId="215166B3" w:rsidR="00216C67" w:rsidRPr="000536AE" w:rsidRDefault="00216C67"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br w:type="page"/>
      </w:r>
    </w:p>
    <w:bookmarkEnd w:id="8"/>
    <w:p w14:paraId="3A7ABBA1" w14:textId="5F1BE10F" w:rsidR="00B535AC" w:rsidRPr="000536AE" w:rsidRDefault="00797E78" w:rsidP="00EA64B2">
      <w:pPr>
        <w:pStyle w:val="Tekstpodstawowy"/>
        <w:spacing w:line="264" w:lineRule="auto"/>
        <w:jc w:val="right"/>
        <w:rPr>
          <w:sz w:val="20"/>
          <w:szCs w:val="22"/>
          <w:lang w:val="en-GB"/>
        </w:rPr>
      </w:pPr>
      <w:r w:rsidRPr="000536AE">
        <w:rPr>
          <w:rFonts w:eastAsiaTheme="minorHAnsi"/>
          <w:sz w:val="20"/>
          <w:szCs w:val="22"/>
          <w:lang w:val="en-GB"/>
        </w:rPr>
        <w:lastRenderedPageBreak/>
        <w:t>Appendix No. 4 to the Internal Anti-Discrimination Policy at Krakow University of Technology</w:t>
      </w:r>
    </w:p>
    <w:p w14:paraId="117CDDDE" w14:textId="77777777" w:rsidR="00B535AC" w:rsidRPr="000536AE" w:rsidRDefault="00B535AC" w:rsidP="00294D94">
      <w:pPr>
        <w:pStyle w:val="Tekstpodstawowy"/>
        <w:spacing w:line="264" w:lineRule="auto"/>
        <w:jc w:val="both"/>
        <w:rPr>
          <w:sz w:val="22"/>
          <w:szCs w:val="22"/>
          <w:lang w:val="en-GB"/>
        </w:rPr>
      </w:pPr>
    </w:p>
    <w:p w14:paraId="63063582" w14:textId="77777777" w:rsidR="00EA64B2" w:rsidRPr="000536AE" w:rsidRDefault="00EA64B2" w:rsidP="00294D94">
      <w:pPr>
        <w:pStyle w:val="Tekstpodstawowy"/>
        <w:spacing w:line="264" w:lineRule="auto"/>
        <w:jc w:val="both"/>
        <w:rPr>
          <w:sz w:val="22"/>
          <w:szCs w:val="22"/>
          <w:lang w:val="en-GB"/>
        </w:rPr>
      </w:pPr>
    </w:p>
    <w:p w14:paraId="7E5840F9" w14:textId="0298E9AE" w:rsidR="00B535AC" w:rsidRPr="000536AE" w:rsidRDefault="0076369F" w:rsidP="00294D94">
      <w:pPr>
        <w:pStyle w:val="Tekstpodstawowy"/>
        <w:tabs>
          <w:tab w:val="right" w:pos="8789"/>
        </w:tabs>
        <w:spacing w:line="264" w:lineRule="auto"/>
        <w:jc w:val="both"/>
        <w:rPr>
          <w:sz w:val="22"/>
          <w:szCs w:val="22"/>
          <w:lang w:val="en-GB"/>
        </w:rPr>
      </w:pPr>
      <w:r w:rsidRPr="000536AE">
        <w:rPr>
          <w:sz w:val="22"/>
          <w:szCs w:val="22"/>
          <w:lang w:val="en-GB"/>
        </w:rPr>
        <w:t>Issue mark</w:t>
      </w:r>
      <w:r w:rsidR="00B535AC" w:rsidRPr="000536AE">
        <w:rPr>
          <w:sz w:val="22"/>
          <w:szCs w:val="22"/>
          <w:lang w:val="en-GB"/>
        </w:rPr>
        <w:t xml:space="preserve"> ……………  </w:t>
      </w:r>
      <w:r w:rsidR="00B535AC" w:rsidRPr="000536AE">
        <w:rPr>
          <w:sz w:val="22"/>
          <w:szCs w:val="22"/>
          <w:lang w:val="en-GB"/>
        </w:rPr>
        <w:tab/>
      </w:r>
      <w:r w:rsidR="00227327" w:rsidRPr="000536AE">
        <w:rPr>
          <w:sz w:val="22"/>
          <w:szCs w:val="22"/>
          <w:lang w:val="en-GB"/>
        </w:rPr>
        <w:t>Cracow</w:t>
      </w:r>
      <w:r w:rsidR="00B535AC" w:rsidRPr="000536AE">
        <w:rPr>
          <w:sz w:val="22"/>
          <w:szCs w:val="22"/>
          <w:lang w:val="en-GB"/>
        </w:rPr>
        <w:t xml:space="preserve">, </w:t>
      </w:r>
      <w:r w:rsidR="00797E78" w:rsidRPr="000536AE">
        <w:rPr>
          <w:sz w:val="22"/>
          <w:szCs w:val="22"/>
          <w:lang w:val="en-GB"/>
        </w:rPr>
        <w:t>on</w:t>
      </w:r>
      <w:r w:rsidR="00B535AC" w:rsidRPr="000536AE">
        <w:rPr>
          <w:sz w:val="22"/>
          <w:szCs w:val="22"/>
          <w:lang w:val="en-GB"/>
        </w:rPr>
        <w:t xml:space="preserve"> ………………</w:t>
      </w:r>
    </w:p>
    <w:p w14:paraId="1AC17A8F" w14:textId="52515426" w:rsidR="00B535AC" w:rsidRPr="000536AE" w:rsidRDefault="00B535AC" w:rsidP="00294D94">
      <w:pPr>
        <w:pStyle w:val="Tekstpodstawowy"/>
        <w:spacing w:line="264" w:lineRule="auto"/>
        <w:jc w:val="both"/>
        <w:rPr>
          <w:sz w:val="22"/>
          <w:szCs w:val="22"/>
          <w:lang w:val="en-GB"/>
        </w:rPr>
      </w:pPr>
      <w:r w:rsidRPr="000536AE">
        <w:rPr>
          <w:sz w:val="22"/>
          <w:szCs w:val="22"/>
          <w:lang w:val="en-GB"/>
        </w:rPr>
        <w:t>(</w:t>
      </w:r>
      <w:r w:rsidR="009549E6" w:rsidRPr="000536AE">
        <w:rPr>
          <w:i/>
          <w:iCs/>
          <w:sz w:val="22"/>
          <w:szCs w:val="22"/>
          <w:lang w:val="en-GB"/>
        </w:rPr>
        <w:t>assigns</w:t>
      </w:r>
      <w:r w:rsidRPr="000536AE">
        <w:rPr>
          <w:i/>
          <w:iCs/>
          <w:sz w:val="22"/>
          <w:szCs w:val="22"/>
          <w:lang w:val="en-GB"/>
        </w:rPr>
        <w:t xml:space="preserve"> CeWSA PK</w:t>
      </w:r>
      <w:r w:rsidRPr="000536AE">
        <w:rPr>
          <w:sz w:val="22"/>
          <w:szCs w:val="22"/>
          <w:lang w:val="en-GB"/>
        </w:rPr>
        <w:t>)</w:t>
      </w:r>
    </w:p>
    <w:p w14:paraId="0B877B39" w14:textId="77777777" w:rsidR="00B535AC" w:rsidRPr="000536AE" w:rsidRDefault="00B535AC" w:rsidP="00294D94">
      <w:pPr>
        <w:tabs>
          <w:tab w:val="right" w:pos="8931"/>
        </w:tabs>
        <w:spacing w:after="0" w:line="264" w:lineRule="auto"/>
        <w:ind w:right="-142"/>
        <w:jc w:val="both"/>
        <w:rPr>
          <w:rFonts w:ascii="Times New Roman" w:hAnsi="Times New Roman" w:cs="Times New Roman"/>
          <w:sz w:val="20"/>
          <w:szCs w:val="20"/>
          <w:lang w:val="en-GB"/>
        </w:rPr>
      </w:pPr>
    </w:p>
    <w:p w14:paraId="678EE0D1" w14:textId="77777777" w:rsidR="00B535AC" w:rsidRPr="000536AE" w:rsidRDefault="00B535AC" w:rsidP="00294D94">
      <w:pPr>
        <w:tabs>
          <w:tab w:val="right" w:pos="8931"/>
        </w:tabs>
        <w:spacing w:after="0" w:line="264" w:lineRule="auto"/>
        <w:ind w:right="-142"/>
        <w:jc w:val="both"/>
        <w:rPr>
          <w:rFonts w:ascii="Times New Roman" w:hAnsi="Times New Roman" w:cs="Times New Roman"/>
          <w:sz w:val="20"/>
          <w:szCs w:val="20"/>
          <w:lang w:val="en-GB"/>
        </w:rPr>
      </w:pPr>
    </w:p>
    <w:p w14:paraId="6F53AB15" w14:textId="77777777" w:rsidR="00B535AC" w:rsidRPr="000536AE" w:rsidRDefault="00B535AC" w:rsidP="00294D94">
      <w:pPr>
        <w:tabs>
          <w:tab w:val="right" w:pos="8931"/>
        </w:tabs>
        <w:spacing w:after="0" w:line="264" w:lineRule="auto"/>
        <w:ind w:right="-142"/>
        <w:jc w:val="both"/>
        <w:rPr>
          <w:rFonts w:ascii="Times New Roman" w:hAnsi="Times New Roman" w:cs="Times New Roman"/>
          <w:sz w:val="20"/>
          <w:szCs w:val="20"/>
          <w:lang w:val="en-GB"/>
        </w:rPr>
      </w:pPr>
    </w:p>
    <w:p w14:paraId="77D739D0" w14:textId="5B7E2AA9" w:rsidR="00B535AC" w:rsidRPr="000536AE" w:rsidRDefault="00C16D22" w:rsidP="00EA64B2">
      <w:pPr>
        <w:tabs>
          <w:tab w:val="right" w:pos="8931"/>
        </w:tabs>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PARTIAL PROTOCOL OF THE DISCIPLINARY COMMITTEE</w:t>
      </w:r>
    </w:p>
    <w:p w14:paraId="16D1E411" w14:textId="02F91C3F" w:rsidR="00B535AC" w:rsidRPr="000536AE" w:rsidRDefault="00DF7335" w:rsidP="00EA64B2">
      <w:pPr>
        <w:tabs>
          <w:tab w:val="right" w:pos="8931"/>
        </w:tabs>
        <w:spacing w:after="0" w:line="264" w:lineRule="auto"/>
        <w:ind w:right="-142"/>
        <w:jc w:val="center"/>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for</w:t>
      </w:r>
      <w:r w:rsidR="00B535AC" w:rsidRPr="000536AE">
        <w:rPr>
          <w:rFonts w:ascii="Times New Roman" w:hAnsi="Times New Roman" w:cs="Times New Roman"/>
          <w:b/>
          <w:bCs/>
          <w:sz w:val="24"/>
          <w:szCs w:val="24"/>
          <w:lang w:val="en-GB"/>
        </w:rPr>
        <w:t xml:space="preserve"> ……………………………………………………………….….</w:t>
      </w:r>
    </w:p>
    <w:p w14:paraId="0D270B43" w14:textId="77777777" w:rsidR="00B535AC" w:rsidRPr="000536AE" w:rsidRDefault="00B535AC" w:rsidP="00294D94">
      <w:pPr>
        <w:tabs>
          <w:tab w:val="right" w:pos="8931"/>
        </w:tabs>
        <w:spacing w:after="0" w:line="264" w:lineRule="auto"/>
        <w:ind w:right="-142"/>
        <w:jc w:val="both"/>
        <w:rPr>
          <w:rFonts w:ascii="Times New Roman" w:hAnsi="Times New Roman" w:cs="Times New Roman"/>
          <w:sz w:val="20"/>
          <w:szCs w:val="20"/>
          <w:lang w:val="en-GB"/>
        </w:rPr>
      </w:pPr>
    </w:p>
    <w:p w14:paraId="2DE7CDD3" w14:textId="77777777" w:rsidR="00B535AC" w:rsidRPr="000536AE" w:rsidRDefault="00B535AC" w:rsidP="00294D94">
      <w:pPr>
        <w:tabs>
          <w:tab w:val="right" w:pos="8931"/>
        </w:tabs>
        <w:spacing w:after="0" w:line="264" w:lineRule="auto"/>
        <w:ind w:right="-142"/>
        <w:jc w:val="both"/>
        <w:rPr>
          <w:rFonts w:ascii="Times New Roman" w:hAnsi="Times New Roman" w:cs="Times New Roman"/>
          <w:sz w:val="20"/>
          <w:szCs w:val="20"/>
          <w:lang w:val="en-GB"/>
        </w:rPr>
      </w:pPr>
    </w:p>
    <w:p w14:paraId="30CFF23E" w14:textId="7953FC91" w:rsidR="00B535AC" w:rsidRPr="000536AE" w:rsidRDefault="0076369F" w:rsidP="00294D94">
      <w:pPr>
        <w:spacing w:after="0" w:line="264" w:lineRule="auto"/>
        <w:ind w:left="120"/>
        <w:jc w:val="both"/>
        <w:rPr>
          <w:rFonts w:ascii="Times New Roman" w:hAnsi="Times New Roman" w:cs="Times New Roman"/>
          <w:sz w:val="23"/>
          <w:lang w:val="en-GB"/>
        </w:rPr>
      </w:pPr>
      <w:r w:rsidRPr="000536AE">
        <w:rPr>
          <w:rFonts w:ascii="Times New Roman" w:hAnsi="Times New Roman" w:cs="Times New Roman"/>
          <w:sz w:val="23"/>
          <w:lang w:val="en-GB"/>
        </w:rPr>
        <w:t xml:space="preserve">The issue </w:t>
      </w:r>
      <w:proofErr w:type="gramStart"/>
      <w:r w:rsidRPr="000536AE">
        <w:rPr>
          <w:rFonts w:ascii="Times New Roman" w:hAnsi="Times New Roman" w:cs="Times New Roman"/>
          <w:sz w:val="23"/>
          <w:lang w:val="en-GB"/>
        </w:rPr>
        <w:t>was called</w:t>
      </w:r>
      <w:proofErr w:type="gramEnd"/>
      <w:r w:rsidRPr="000536AE">
        <w:rPr>
          <w:rFonts w:ascii="Times New Roman" w:hAnsi="Times New Roman" w:cs="Times New Roman"/>
          <w:sz w:val="23"/>
          <w:lang w:val="en-GB"/>
        </w:rPr>
        <w:t xml:space="preserve"> at</w:t>
      </w:r>
      <w:r w:rsidR="00B535AC" w:rsidRPr="000536AE">
        <w:rPr>
          <w:rFonts w:ascii="Times New Roman" w:hAnsi="Times New Roman" w:cs="Times New Roman"/>
          <w:sz w:val="23"/>
          <w:lang w:val="en-GB"/>
        </w:rPr>
        <w:t>:.......</w:t>
      </w:r>
    </w:p>
    <w:p w14:paraId="348CFF27" w14:textId="5C210409" w:rsidR="00B535AC" w:rsidRPr="000536AE" w:rsidRDefault="0076369F" w:rsidP="00294D94">
      <w:pPr>
        <w:spacing w:after="0" w:line="264" w:lineRule="auto"/>
        <w:ind w:left="120"/>
        <w:jc w:val="both"/>
        <w:rPr>
          <w:rFonts w:ascii="Times New Roman" w:hAnsi="Times New Roman" w:cs="Times New Roman"/>
          <w:sz w:val="23"/>
          <w:lang w:val="en-GB"/>
        </w:rPr>
      </w:pPr>
      <w:r w:rsidRPr="000536AE">
        <w:rPr>
          <w:rFonts w:ascii="Times New Roman" w:hAnsi="Times New Roman" w:cs="Times New Roman"/>
          <w:sz w:val="23"/>
          <w:lang w:val="en-GB"/>
        </w:rPr>
        <w:t xml:space="preserve">The issue </w:t>
      </w:r>
      <w:proofErr w:type="gramStart"/>
      <w:r w:rsidRPr="000536AE">
        <w:rPr>
          <w:rFonts w:ascii="Times New Roman" w:hAnsi="Times New Roman" w:cs="Times New Roman"/>
          <w:sz w:val="23"/>
          <w:lang w:val="en-GB"/>
        </w:rPr>
        <w:t>was closed</w:t>
      </w:r>
      <w:proofErr w:type="gramEnd"/>
      <w:r w:rsidRPr="000536AE">
        <w:rPr>
          <w:rFonts w:ascii="Times New Roman" w:hAnsi="Times New Roman" w:cs="Times New Roman"/>
          <w:sz w:val="23"/>
          <w:lang w:val="en-GB"/>
        </w:rPr>
        <w:t xml:space="preserve"> at</w:t>
      </w:r>
      <w:r w:rsidR="00B535AC" w:rsidRPr="000536AE">
        <w:rPr>
          <w:rFonts w:ascii="Times New Roman" w:hAnsi="Times New Roman" w:cs="Times New Roman"/>
          <w:sz w:val="23"/>
          <w:lang w:val="en-GB"/>
        </w:rPr>
        <w:t>:.......</w:t>
      </w:r>
    </w:p>
    <w:p w14:paraId="202551B6" w14:textId="77777777" w:rsidR="00B535AC" w:rsidRPr="000536AE" w:rsidRDefault="00B535AC" w:rsidP="00294D94">
      <w:pPr>
        <w:spacing w:after="0" w:line="264" w:lineRule="auto"/>
        <w:ind w:left="120"/>
        <w:jc w:val="both"/>
        <w:rPr>
          <w:rFonts w:ascii="Times New Roman" w:hAnsi="Times New Roman" w:cs="Times New Roman"/>
          <w:sz w:val="23"/>
          <w:lang w:val="en-GB"/>
        </w:rPr>
      </w:pPr>
    </w:p>
    <w:p w14:paraId="52BC8517" w14:textId="09980384" w:rsidR="00B535AC" w:rsidRPr="000536AE" w:rsidRDefault="0076369F" w:rsidP="00294D94">
      <w:pPr>
        <w:spacing w:after="0" w:line="264" w:lineRule="auto"/>
        <w:ind w:left="120"/>
        <w:jc w:val="both"/>
        <w:rPr>
          <w:rFonts w:ascii="Times New Roman" w:hAnsi="Times New Roman" w:cs="Times New Roman"/>
          <w:sz w:val="23"/>
          <w:lang w:val="en-GB"/>
        </w:rPr>
      </w:pPr>
      <w:r w:rsidRPr="000536AE">
        <w:rPr>
          <w:rFonts w:ascii="Times New Roman" w:hAnsi="Times New Roman" w:cs="Times New Roman"/>
          <w:sz w:val="23"/>
          <w:lang w:val="en-GB"/>
        </w:rPr>
        <w:t>Order of the hearing</w:t>
      </w:r>
      <w:r w:rsidR="00B535AC" w:rsidRPr="000536AE">
        <w:rPr>
          <w:rFonts w:ascii="Times New Roman" w:hAnsi="Times New Roman" w:cs="Times New Roman"/>
          <w:sz w:val="23"/>
          <w:lang w:val="en-GB"/>
        </w:rPr>
        <w:t>:</w:t>
      </w:r>
    </w:p>
    <w:p w14:paraId="254A9242" w14:textId="33188302" w:rsidR="00B535AC" w:rsidRPr="000536AE" w:rsidRDefault="0076369F"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The start of the hearing</w:t>
      </w:r>
      <w:r w:rsidR="00F404F8" w:rsidRPr="000536AE">
        <w:rPr>
          <w:rFonts w:ascii="Times New Roman" w:hAnsi="Times New Roman" w:cs="Times New Roman"/>
          <w:sz w:val="23"/>
          <w:lang w:val="en-GB"/>
        </w:rPr>
        <w:t>.</w:t>
      </w:r>
    </w:p>
    <w:p w14:paraId="38D9ABB8" w14:textId="2F6D2F09" w:rsidR="00B535AC" w:rsidRPr="000536AE" w:rsidRDefault="00C16D22"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Checking the attendance list</w:t>
      </w:r>
      <w:r w:rsidR="00F404F8" w:rsidRPr="000536AE">
        <w:rPr>
          <w:rFonts w:ascii="Times New Roman" w:hAnsi="Times New Roman" w:cs="Times New Roman"/>
          <w:sz w:val="23"/>
          <w:lang w:val="en-GB"/>
        </w:rPr>
        <w:t>.</w:t>
      </w:r>
    </w:p>
    <w:p w14:paraId="57B6700D" w14:textId="77777777" w:rsidR="00797E78" w:rsidRPr="000536AE" w:rsidRDefault="00797E78"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Reading of the accusation by the Disciplinary Spokesman.</w:t>
      </w:r>
    </w:p>
    <w:p w14:paraId="0CF59956" w14:textId="77777777" w:rsidR="00797E78" w:rsidRPr="000536AE" w:rsidRDefault="00797E78"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Hearing of the accused.</w:t>
      </w:r>
    </w:p>
    <w:p w14:paraId="372AE7C7" w14:textId="45084053" w:rsidR="00F404F8" w:rsidRPr="000536AE" w:rsidRDefault="00797E78"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Closed part of the hearing</w:t>
      </w:r>
      <w:r w:rsidR="00094420" w:rsidRPr="000536AE">
        <w:rPr>
          <w:rFonts w:ascii="Times New Roman" w:hAnsi="Times New Roman" w:cs="Times New Roman"/>
          <w:sz w:val="23"/>
          <w:lang w:val="en-GB"/>
        </w:rPr>
        <w:t>.</w:t>
      </w:r>
    </w:p>
    <w:p w14:paraId="6EA80992" w14:textId="1C529901" w:rsidR="00094420" w:rsidRPr="000536AE" w:rsidRDefault="00797E78"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 xml:space="preserve">Voting of the Disciplinary Committee's </w:t>
      </w:r>
      <w:proofErr w:type="gramStart"/>
      <w:r w:rsidRPr="000536AE">
        <w:rPr>
          <w:rFonts w:ascii="Times New Roman" w:hAnsi="Times New Roman" w:cs="Times New Roman"/>
          <w:sz w:val="23"/>
          <w:lang w:val="en-GB"/>
        </w:rPr>
        <w:t>adjudicating</w:t>
      </w:r>
      <w:proofErr w:type="gramEnd"/>
      <w:r w:rsidRPr="000536AE">
        <w:rPr>
          <w:rFonts w:ascii="Times New Roman" w:hAnsi="Times New Roman" w:cs="Times New Roman"/>
          <w:sz w:val="23"/>
          <w:lang w:val="en-GB"/>
        </w:rPr>
        <w:t xml:space="preserve"> panel</w:t>
      </w:r>
      <w:r w:rsidR="00094420" w:rsidRPr="000536AE">
        <w:rPr>
          <w:rFonts w:ascii="Times New Roman" w:hAnsi="Times New Roman" w:cs="Times New Roman"/>
          <w:sz w:val="23"/>
          <w:lang w:val="en-GB"/>
        </w:rPr>
        <w:t>.</w:t>
      </w:r>
    </w:p>
    <w:p w14:paraId="421F87AB" w14:textId="19548640" w:rsidR="00094420" w:rsidRPr="000536AE" w:rsidRDefault="00797E78" w:rsidP="00294D94">
      <w:pPr>
        <w:pStyle w:val="Akapitzlist"/>
        <w:numPr>
          <w:ilvl w:val="0"/>
          <w:numId w:val="27"/>
        </w:num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Announcement of the voting results</w:t>
      </w:r>
      <w:r w:rsidR="00094420" w:rsidRPr="000536AE">
        <w:rPr>
          <w:rFonts w:ascii="Times New Roman" w:hAnsi="Times New Roman" w:cs="Times New Roman"/>
          <w:sz w:val="23"/>
          <w:lang w:val="en-GB"/>
        </w:rPr>
        <w:t>.</w:t>
      </w:r>
    </w:p>
    <w:p w14:paraId="769A84DB" w14:textId="77777777" w:rsidR="00051F37" w:rsidRPr="000536AE" w:rsidRDefault="00051F37" w:rsidP="00294D94">
      <w:pPr>
        <w:spacing w:after="0" w:line="264" w:lineRule="auto"/>
        <w:jc w:val="both"/>
        <w:rPr>
          <w:rFonts w:ascii="Times New Roman" w:hAnsi="Times New Roman" w:cs="Times New Roman"/>
          <w:sz w:val="23"/>
          <w:lang w:val="en-GB"/>
        </w:rPr>
      </w:pPr>
    </w:p>
    <w:p w14:paraId="02E520EC" w14:textId="77777777" w:rsidR="00797E78" w:rsidRPr="000536AE" w:rsidRDefault="00797E78"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 xml:space="preserve">After reviewing the case </w:t>
      </w:r>
      <w:r w:rsidR="00051F37" w:rsidRPr="000536AE">
        <w:rPr>
          <w:rFonts w:ascii="Times New Roman" w:hAnsi="Times New Roman" w:cs="Times New Roman"/>
          <w:sz w:val="24"/>
          <w:szCs w:val="24"/>
          <w:lang w:val="en-GB"/>
        </w:rPr>
        <w:t xml:space="preserve">.............. </w:t>
      </w:r>
      <w:r w:rsidR="00051F37" w:rsidRPr="000536AE">
        <w:rPr>
          <w:rFonts w:ascii="Times New Roman" w:hAnsi="Times New Roman" w:cs="Times New Roman"/>
          <w:i/>
          <w:iCs/>
          <w:sz w:val="24"/>
          <w:szCs w:val="24"/>
          <w:lang w:val="en-GB"/>
        </w:rPr>
        <w:t>(</w:t>
      </w:r>
      <w:r w:rsidRPr="000536AE">
        <w:rPr>
          <w:rFonts w:ascii="Times New Roman" w:hAnsi="Times New Roman" w:cs="Times New Roman"/>
          <w:i/>
          <w:iCs/>
          <w:sz w:val="24"/>
          <w:szCs w:val="24"/>
          <w:lang w:val="en-GB"/>
        </w:rPr>
        <w:t>assigns CeWSA PK</w:t>
      </w:r>
      <w:r w:rsidR="00051F37" w:rsidRPr="000536AE">
        <w:rPr>
          <w:rFonts w:ascii="Times New Roman" w:hAnsi="Times New Roman" w:cs="Times New Roman"/>
          <w:i/>
          <w:iCs/>
          <w:sz w:val="24"/>
          <w:szCs w:val="24"/>
          <w:lang w:val="en-GB"/>
        </w:rPr>
        <w:t>)</w:t>
      </w:r>
      <w:r w:rsidR="00051F37"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submitted to CeWSA PK by Mr./Ms.</w:t>
      </w:r>
      <w:r w:rsidR="00051F37"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 xml:space="preserve">on </w:t>
      </w:r>
      <w:r w:rsidR="00051F37" w:rsidRPr="000536AE">
        <w:rPr>
          <w:rFonts w:ascii="Times New Roman" w:hAnsi="Times New Roman" w:cs="Times New Roman"/>
          <w:sz w:val="24"/>
          <w:szCs w:val="24"/>
          <w:lang w:val="en-GB"/>
        </w:rPr>
        <w:t xml:space="preserve"> .........</w:t>
      </w:r>
      <w:r w:rsidR="00EA53BF" w:rsidRPr="000536AE">
        <w:rPr>
          <w:rFonts w:ascii="Times New Roman" w:hAnsi="Times New Roman" w:cs="Times New Roman"/>
          <w:sz w:val="24"/>
          <w:szCs w:val="24"/>
          <w:lang w:val="en-GB"/>
        </w:rPr>
        <w:t>........................</w:t>
      </w:r>
      <w:r w:rsidRPr="000536AE">
        <w:rPr>
          <w:rFonts w:ascii="Times New Roman" w:hAnsi="Times New Roman" w:cs="Times New Roman"/>
          <w:sz w:val="24"/>
          <w:szCs w:val="24"/>
          <w:lang w:val="en-GB"/>
        </w:rPr>
        <w:t>on discrimination /molestation /stalking /sexual harassment</w:t>
      </w:r>
      <w:r w:rsidR="00051F37"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of which the perpetrator(s) was/are identified as Mr./Ms.</w:t>
      </w:r>
      <w:r w:rsidR="00051F37" w:rsidRPr="000536AE">
        <w:rPr>
          <w:rFonts w:ascii="Times New Roman" w:hAnsi="Times New Roman" w:cs="Times New Roman"/>
          <w:sz w:val="24"/>
          <w:szCs w:val="24"/>
          <w:lang w:val="en-GB"/>
        </w:rPr>
        <w:t xml:space="preserve"> ..............</w:t>
      </w:r>
      <w:r w:rsidR="00EA53BF" w:rsidRPr="000536AE">
        <w:rPr>
          <w:rFonts w:ascii="Times New Roman" w:hAnsi="Times New Roman" w:cs="Times New Roman"/>
          <w:sz w:val="24"/>
          <w:szCs w:val="24"/>
          <w:lang w:val="en-GB"/>
        </w:rPr>
        <w:t>.............................................................................</w:t>
      </w:r>
      <w:r w:rsidR="00051F37" w:rsidRPr="000536AE">
        <w:rPr>
          <w:rFonts w:ascii="Times New Roman" w:hAnsi="Times New Roman" w:cs="Times New Roman"/>
          <w:sz w:val="24"/>
          <w:szCs w:val="24"/>
          <w:lang w:val="en-GB"/>
        </w:rPr>
        <w:t xml:space="preserve"> </w:t>
      </w:r>
    </w:p>
    <w:p w14:paraId="4C5C98DC" w14:textId="3D305978" w:rsidR="00051F37" w:rsidRPr="000536AE" w:rsidRDefault="00797E78"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The Disciplinary Committee, composed of</w:t>
      </w:r>
      <w:r w:rsidR="00051F37" w:rsidRPr="000536AE">
        <w:rPr>
          <w:rFonts w:ascii="Times New Roman" w:hAnsi="Times New Roman" w:cs="Times New Roman"/>
          <w:sz w:val="24"/>
          <w:szCs w:val="24"/>
          <w:lang w:val="en-GB"/>
        </w:rPr>
        <w:t>:</w:t>
      </w:r>
    </w:p>
    <w:p w14:paraId="1D7A3347" w14:textId="24EDA8CF" w:rsidR="00EA53BF" w:rsidRPr="000536AE" w:rsidRDefault="00EA53BF" w:rsidP="00294D94">
      <w:pPr>
        <w:pStyle w:val="Akapitzlist"/>
        <w:numPr>
          <w:ilvl w:val="0"/>
          <w:numId w:val="28"/>
        </w:numPr>
        <w:spacing w:after="0" w:line="264" w:lineRule="auto"/>
        <w:ind w:left="284"/>
        <w:jc w:val="both"/>
        <w:rPr>
          <w:rFonts w:ascii="Times New Roman" w:hAnsi="Times New Roman" w:cs="Times New Roman"/>
          <w:sz w:val="23"/>
          <w:lang w:val="en-GB"/>
        </w:rPr>
      </w:pPr>
      <w:r w:rsidRPr="000536AE">
        <w:rPr>
          <w:rFonts w:ascii="Times New Roman" w:hAnsi="Times New Roman" w:cs="Times New Roman"/>
          <w:sz w:val="23"/>
          <w:lang w:val="en-GB"/>
        </w:rPr>
        <w:t xml:space="preserve">………………………………………………. — </w:t>
      </w:r>
      <w:r w:rsidR="004311A1" w:rsidRPr="000536AE">
        <w:rPr>
          <w:rFonts w:ascii="Times New Roman" w:hAnsi="Times New Roman" w:cs="Times New Roman"/>
          <w:sz w:val="23"/>
          <w:lang w:val="en-GB"/>
        </w:rPr>
        <w:t>Commission Chairman</w:t>
      </w:r>
      <w:r w:rsidRPr="000536AE">
        <w:rPr>
          <w:rFonts w:ascii="Times New Roman" w:hAnsi="Times New Roman" w:cs="Times New Roman"/>
          <w:sz w:val="23"/>
          <w:lang w:val="en-GB"/>
        </w:rPr>
        <w:t>…………………….</w:t>
      </w:r>
    </w:p>
    <w:p w14:paraId="641749DD" w14:textId="5895BDEE" w:rsidR="00EA53BF" w:rsidRPr="000536AE" w:rsidRDefault="00EA53BF" w:rsidP="00294D94">
      <w:pPr>
        <w:pStyle w:val="Akapitzlist"/>
        <w:numPr>
          <w:ilvl w:val="0"/>
          <w:numId w:val="28"/>
        </w:numPr>
        <w:spacing w:after="0" w:line="264" w:lineRule="auto"/>
        <w:ind w:left="284"/>
        <w:jc w:val="both"/>
        <w:rPr>
          <w:rFonts w:ascii="Times New Roman" w:hAnsi="Times New Roman" w:cs="Times New Roman"/>
          <w:sz w:val="23"/>
          <w:lang w:val="en-GB"/>
        </w:rPr>
      </w:pPr>
      <w:r w:rsidRPr="000536AE">
        <w:rPr>
          <w:rFonts w:ascii="Times New Roman" w:hAnsi="Times New Roman" w:cs="Times New Roman"/>
          <w:sz w:val="23"/>
          <w:lang w:val="en-GB"/>
        </w:rPr>
        <w:t>……………………………………………….</w:t>
      </w:r>
    </w:p>
    <w:p w14:paraId="5255C306" w14:textId="03A43339" w:rsidR="00EA53BF" w:rsidRPr="000536AE" w:rsidRDefault="00EA53BF" w:rsidP="00294D94">
      <w:pPr>
        <w:pStyle w:val="Akapitzlist"/>
        <w:numPr>
          <w:ilvl w:val="0"/>
          <w:numId w:val="28"/>
        </w:numPr>
        <w:spacing w:after="0" w:line="264" w:lineRule="auto"/>
        <w:ind w:left="284"/>
        <w:jc w:val="both"/>
        <w:rPr>
          <w:rFonts w:ascii="Times New Roman" w:hAnsi="Times New Roman" w:cs="Times New Roman"/>
          <w:sz w:val="23"/>
          <w:lang w:val="en-GB"/>
        </w:rPr>
      </w:pPr>
      <w:r w:rsidRPr="000536AE">
        <w:rPr>
          <w:rFonts w:ascii="Times New Roman" w:hAnsi="Times New Roman" w:cs="Times New Roman"/>
          <w:sz w:val="23"/>
          <w:lang w:val="en-GB"/>
        </w:rPr>
        <w:t>……………………………………………….</w:t>
      </w:r>
    </w:p>
    <w:p w14:paraId="05F9C70B" w14:textId="4D4DCA6D" w:rsidR="00EA53BF" w:rsidRPr="000536AE" w:rsidRDefault="00EA53BF" w:rsidP="00294D94">
      <w:pPr>
        <w:pStyle w:val="Akapitzlist"/>
        <w:numPr>
          <w:ilvl w:val="0"/>
          <w:numId w:val="28"/>
        </w:numPr>
        <w:spacing w:after="0" w:line="264" w:lineRule="auto"/>
        <w:ind w:left="284"/>
        <w:jc w:val="both"/>
        <w:rPr>
          <w:rFonts w:ascii="Times New Roman" w:hAnsi="Times New Roman" w:cs="Times New Roman"/>
          <w:sz w:val="23"/>
          <w:lang w:val="en-GB"/>
        </w:rPr>
      </w:pPr>
      <w:r w:rsidRPr="000536AE">
        <w:rPr>
          <w:rFonts w:ascii="Times New Roman" w:hAnsi="Times New Roman" w:cs="Times New Roman"/>
          <w:sz w:val="23"/>
          <w:lang w:val="en-GB"/>
        </w:rPr>
        <w:t>……………………………………………….</w:t>
      </w:r>
    </w:p>
    <w:p w14:paraId="5A55A390" w14:textId="6F7BF23A" w:rsidR="00EA53BF" w:rsidRPr="000536AE" w:rsidRDefault="00797E78" w:rsidP="00294D94">
      <w:p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along with</w:t>
      </w:r>
    </w:p>
    <w:p w14:paraId="44B73BA0" w14:textId="786F1504" w:rsidR="003A4AE6" w:rsidRPr="000536AE" w:rsidRDefault="00EA53BF" w:rsidP="00294D94">
      <w:pPr>
        <w:spacing w:after="0" w:line="264" w:lineRule="auto"/>
        <w:jc w:val="both"/>
        <w:rPr>
          <w:rFonts w:ascii="Times New Roman" w:hAnsi="Times New Roman" w:cs="Times New Roman"/>
          <w:sz w:val="23"/>
          <w:lang w:val="en-GB"/>
        </w:rPr>
      </w:pPr>
      <w:r w:rsidRPr="000536AE">
        <w:rPr>
          <w:rFonts w:ascii="Times New Roman" w:hAnsi="Times New Roman" w:cs="Times New Roman"/>
          <w:sz w:val="23"/>
          <w:lang w:val="en-GB"/>
        </w:rPr>
        <w:t>……………………………………………… —</w:t>
      </w:r>
      <w:r w:rsidR="00797E78" w:rsidRPr="000536AE">
        <w:rPr>
          <w:rFonts w:ascii="Times New Roman" w:hAnsi="Times New Roman" w:cs="Times New Roman"/>
          <w:sz w:val="23"/>
          <w:lang w:val="en-GB"/>
        </w:rPr>
        <w:t>protocol officer</w:t>
      </w:r>
      <w:r w:rsidRPr="000536AE">
        <w:rPr>
          <w:rFonts w:ascii="Times New Roman" w:hAnsi="Times New Roman" w:cs="Times New Roman"/>
          <w:sz w:val="23"/>
          <w:lang w:val="en-GB"/>
        </w:rPr>
        <w:t xml:space="preserve"> (</w:t>
      </w:r>
      <w:r w:rsidR="00797E78" w:rsidRPr="000536AE">
        <w:rPr>
          <w:rFonts w:ascii="Times New Roman" w:hAnsi="Times New Roman" w:cs="Times New Roman"/>
          <w:sz w:val="23"/>
          <w:lang w:val="en-GB"/>
        </w:rPr>
        <w:t>without voting rights</w:t>
      </w:r>
      <w:r w:rsidRPr="000536AE">
        <w:rPr>
          <w:rFonts w:ascii="Times New Roman" w:hAnsi="Times New Roman" w:cs="Times New Roman"/>
          <w:sz w:val="23"/>
          <w:lang w:val="en-GB"/>
        </w:rPr>
        <w:t>)</w:t>
      </w:r>
    </w:p>
    <w:p w14:paraId="2D8916BE" w14:textId="71B6D072" w:rsidR="003A4AE6" w:rsidRPr="000536AE" w:rsidRDefault="00797E78"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on the facts presented and the evidence submitted, rule on the following</w:t>
      </w:r>
      <w:r w:rsidR="00F62184" w:rsidRPr="000536AE">
        <w:rPr>
          <w:rFonts w:ascii="Times New Roman" w:hAnsi="Times New Roman" w:cs="Times New Roman"/>
          <w:sz w:val="24"/>
          <w:szCs w:val="24"/>
          <w:lang w:val="en-GB"/>
        </w:rPr>
        <w:t>:</w:t>
      </w:r>
    </w:p>
    <w:p w14:paraId="5CB3CB49" w14:textId="77777777" w:rsidR="00797E78" w:rsidRPr="000536AE" w:rsidRDefault="00797E78" w:rsidP="00294D94">
      <w:pPr>
        <w:spacing w:after="0" w:line="264" w:lineRule="auto"/>
        <w:jc w:val="both"/>
        <w:rPr>
          <w:rFonts w:ascii="Times New Roman" w:hAnsi="Times New Roman" w:cs="Times New Roman"/>
          <w:sz w:val="24"/>
          <w:szCs w:val="24"/>
          <w:lang w:val="en-GB"/>
        </w:rPr>
      </w:pPr>
    </w:p>
    <w:p w14:paraId="00DF2B9E" w14:textId="7A2E279B" w:rsidR="003A4AE6" w:rsidRPr="000536AE" w:rsidRDefault="003A4AE6"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36A6EC73" w14:textId="77777777" w:rsidR="00F62184" w:rsidRPr="000536AE" w:rsidRDefault="00F62184" w:rsidP="00294D94">
      <w:pPr>
        <w:spacing w:after="0" w:line="264" w:lineRule="auto"/>
        <w:jc w:val="both"/>
        <w:rPr>
          <w:rFonts w:ascii="Times New Roman" w:hAnsi="Times New Roman" w:cs="Times New Roman"/>
          <w:sz w:val="24"/>
          <w:szCs w:val="24"/>
          <w:lang w:val="en-GB"/>
        </w:rPr>
      </w:pPr>
    </w:p>
    <w:p w14:paraId="02131D10" w14:textId="3A29CC21" w:rsidR="004F6324" w:rsidRPr="000536AE" w:rsidRDefault="00797E78" w:rsidP="00294D94">
      <w:pPr>
        <w:spacing w:after="0" w:line="264" w:lineRule="auto"/>
        <w:jc w:val="both"/>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Justification of the KD’s decision</w:t>
      </w:r>
      <w:r w:rsidR="004F6324" w:rsidRPr="000536AE">
        <w:rPr>
          <w:rFonts w:ascii="Times New Roman" w:hAnsi="Times New Roman" w:cs="Times New Roman"/>
          <w:b/>
          <w:bCs/>
          <w:sz w:val="24"/>
          <w:szCs w:val="24"/>
          <w:lang w:val="en-GB"/>
        </w:rPr>
        <w:t>:</w:t>
      </w:r>
    </w:p>
    <w:p w14:paraId="21DC23B9" w14:textId="69B0BF74" w:rsidR="004F6324" w:rsidRPr="000536AE" w:rsidRDefault="004F6324" w:rsidP="00294D94">
      <w:pPr>
        <w:spacing w:after="0" w:line="264" w:lineRule="auto"/>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r w:rsidRPr="000536AE">
        <w:rPr>
          <w:rFonts w:ascii="Times New Roman" w:hAnsi="Times New Roman" w:cs="Times New Roman"/>
          <w:sz w:val="24"/>
          <w:szCs w:val="24"/>
          <w:lang w:val="en-GB"/>
        </w:rPr>
        <w:lastRenderedPageBreak/>
        <w:t>..........................................................................................................................................................................................................................................................................................................................................................................................................................................................................................................................................................................................................................................................................................................................................................................................................................................................................................................................................</w:t>
      </w:r>
    </w:p>
    <w:p w14:paraId="65C4C2FA" w14:textId="527A3650" w:rsidR="004F6324" w:rsidRPr="000536AE" w:rsidRDefault="0076369F" w:rsidP="00294D94">
      <w:pPr>
        <w:spacing w:after="0" w:line="264" w:lineRule="auto"/>
        <w:jc w:val="both"/>
        <w:rPr>
          <w:rFonts w:ascii="Times New Roman" w:hAnsi="Times New Roman" w:cs="Times New Roman"/>
          <w:b/>
          <w:bCs/>
          <w:sz w:val="24"/>
          <w:szCs w:val="24"/>
          <w:lang w:val="en-GB"/>
        </w:rPr>
      </w:pPr>
      <w:r w:rsidRPr="000536AE">
        <w:rPr>
          <w:rFonts w:ascii="Times New Roman" w:hAnsi="Times New Roman" w:cs="Times New Roman"/>
          <w:b/>
          <w:bCs/>
          <w:sz w:val="24"/>
          <w:szCs w:val="24"/>
          <w:lang w:val="en-GB"/>
        </w:rPr>
        <w:t>Signatures of the Commission members</w:t>
      </w:r>
      <w:r w:rsidR="00FC417D" w:rsidRPr="000536AE">
        <w:rPr>
          <w:rFonts w:ascii="Times New Roman" w:hAnsi="Times New Roman" w:cs="Times New Roman"/>
          <w:b/>
          <w:bCs/>
          <w:sz w:val="24"/>
          <w:szCs w:val="24"/>
          <w:lang w:val="en-GB"/>
        </w:rPr>
        <w:t>:</w:t>
      </w:r>
    </w:p>
    <w:p w14:paraId="495BEA08" w14:textId="485D2713" w:rsidR="00FC417D" w:rsidRPr="000536AE" w:rsidRDefault="00FC417D" w:rsidP="00294D94">
      <w:pPr>
        <w:pStyle w:val="Akapitzlist"/>
        <w:numPr>
          <w:ilvl w:val="0"/>
          <w:numId w:val="30"/>
        </w:numPr>
        <w:spacing w:after="0" w:line="264" w:lineRule="auto"/>
        <w:ind w:left="142" w:hanging="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 xml:space="preserve">………………………………………………. — </w:t>
      </w:r>
      <w:r w:rsidR="004311A1" w:rsidRPr="000536AE">
        <w:rPr>
          <w:rFonts w:ascii="Times New Roman" w:hAnsi="Times New Roman" w:cs="Times New Roman"/>
          <w:sz w:val="24"/>
          <w:szCs w:val="24"/>
          <w:lang w:val="en-GB"/>
        </w:rPr>
        <w:t>Commission Chairman</w:t>
      </w:r>
    </w:p>
    <w:p w14:paraId="662E0467" w14:textId="77777777" w:rsidR="00FC417D" w:rsidRPr="000536AE" w:rsidRDefault="00FC417D" w:rsidP="00294D94">
      <w:pPr>
        <w:pStyle w:val="Akapitzlist"/>
        <w:numPr>
          <w:ilvl w:val="0"/>
          <w:numId w:val="30"/>
        </w:numPr>
        <w:spacing w:after="0" w:line="264" w:lineRule="auto"/>
        <w:ind w:left="142" w:hanging="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0E6BD8E9" w14:textId="77777777" w:rsidR="00FC417D" w:rsidRPr="000536AE" w:rsidRDefault="00FC417D" w:rsidP="00294D94">
      <w:pPr>
        <w:pStyle w:val="Akapitzlist"/>
        <w:numPr>
          <w:ilvl w:val="0"/>
          <w:numId w:val="30"/>
        </w:numPr>
        <w:spacing w:after="0" w:line="264" w:lineRule="auto"/>
        <w:ind w:left="142" w:hanging="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5A6D0EED" w14:textId="77777777" w:rsidR="00FC417D" w:rsidRPr="000536AE" w:rsidRDefault="00FC417D" w:rsidP="00294D94">
      <w:pPr>
        <w:pStyle w:val="Akapitzlist"/>
        <w:numPr>
          <w:ilvl w:val="0"/>
          <w:numId w:val="30"/>
        </w:numPr>
        <w:spacing w:after="0" w:line="264" w:lineRule="auto"/>
        <w:ind w:left="142" w:hanging="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w:t>
      </w:r>
    </w:p>
    <w:p w14:paraId="24E2815A" w14:textId="77777777" w:rsidR="00FC417D" w:rsidRPr="000536AE" w:rsidRDefault="00FC417D" w:rsidP="00294D94">
      <w:pPr>
        <w:pStyle w:val="Akapitzlist"/>
        <w:numPr>
          <w:ilvl w:val="0"/>
          <w:numId w:val="30"/>
        </w:numPr>
        <w:spacing w:after="0" w:line="264" w:lineRule="auto"/>
        <w:ind w:left="142" w:hanging="142"/>
        <w:jc w:val="both"/>
        <w:rPr>
          <w:rFonts w:ascii="Times New Roman" w:hAnsi="Times New Roman" w:cs="Times New Roman"/>
          <w:sz w:val="23"/>
          <w:lang w:val="en-GB"/>
        </w:rPr>
      </w:pPr>
      <w:r w:rsidRPr="000536AE">
        <w:rPr>
          <w:rFonts w:ascii="Times New Roman" w:hAnsi="Times New Roman" w:cs="Times New Roman"/>
          <w:sz w:val="24"/>
          <w:szCs w:val="24"/>
          <w:lang w:val="en-GB"/>
        </w:rPr>
        <w:t>……….………………………………………</w:t>
      </w:r>
    </w:p>
    <w:p w14:paraId="078807A8" w14:textId="77777777" w:rsidR="00FC417D" w:rsidRPr="000536AE" w:rsidRDefault="00FC417D" w:rsidP="00294D94">
      <w:pPr>
        <w:spacing w:after="0" w:line="264" w:lineRule="auto"/>
        <w:jc w:val="both"/>
        <w:rPr>
          <w:rFonts w:ascii="Times New Roman" w:hAnsi="Times New Roman" w:cs="Times New Roman"/>
          <w:sz w:val="23"/>
          <w:lang w:val="en-GB"/>
        </w:rPr>
      </w:pPr>
    </w:p>
    <w:p w14:paraId="65C20873" w14:textId="77777777" w:rsidR="00FC417D" w:rsidRPr="000536AE" w:rsidRDefault="00FC417D" w:rsidP="00294D94">
      <w:pPr>
        <w:spacing w:after="0" w:line="264" w:lineRule="auto"/>
        <w:jc w:val="both"/>
        <w:rPr>
          <w:rFonts w:ascii="Times New Roman" w:hAnsi="Times New Roman" w:cs="Times New Roman"/>
          <w:sz w:val="23"/>
          <w:lang w:val="en-GB"/>
        </w:rPr>
      </w:pPr>
    </w:p>
    <w:p w14:paraId="34B80D04" w14:textId="77777777" w:rsidR="00FC417D" w:rsidRPr="000536AE" w:rsidRDefault="00FC417D" w:rsidP="00294D94">
      <w:pPr>
        <w:spacing w:after="0" w:line="264" w:lineRule="auto"/>
        <w:jc w:val="both"/>
        <w:rPr>
          <w:rFonts w:ascii="Times New Roman" w:hAnsi="Times New Roman" w:cs="Times New Roman"/>
          <w:sz w:val="23"/>
          <w:lang w:val="en-GB"/>
        </w:rPr>
      </w:pPr>
    </w:p>
    <w:p w14:paraId="64E644E9" w14:textId="77777777" w:rsidR="00FC417D" w:rsidRPr="000536AE" w:rsidRDefault="00FC417D" w:rsidP="00294D94">
      <w:pPr>
        <w:spacing w:after="0" w:line="264" w:lineRule="auto"/>
        <w:jc w:val="both"/>
        <w:rPr>
          <w:rFonts w:ascii="Times New Roman" w:hAnsi="Times New Roman" w:cs="Times New Roman"/>
          <w:sz w:val="23"/>
          <w:lang w:val="en-GB"/>
        </w:rPr>
      </w:pPr>
    </w:p>
    <w:p w14:paraId="5AEEC24A" w14:textId="77777777" w:rsidR="00FC417D" w:rsidRPr="000536AE" w:rsidRDefault="00FC417D" w:rsidP="00294D94">
      <w:pPr>
        <w:tabs>
          <w:tab w:val="right" w:pos="8931"/>
        </w:tabs>
        <w:spacing w:after="0" w:line="264" w:lineRule="auto"/>
        <w:ind w:right="-142"/>
        <w:jc w:val="both"/>
        <w:rPr>
          <w:rFonts w:ascii="Times New Roman" w:hAnsi="Times New Roman" w:cs="Times New Roman"/>
          <w:sz w:val="24"/>
          <w:szCs w:val="24"/>
          <w:lang w:val="en-GB"/>
        </w:rPr>
      </w:pPr>
    </w:p>
    <w:p w14:paraId="14A07BA9" w14:textId="77777777" w:rsidR="00FC417D" w:rsidRPr="000536AE" w:rsidRDefault="00FC417D" w:rsidP="00294D94">
      <w:pPr>
        <w:tabs>
          <w:tab w:val="right" w:pos="8931"/>
        </w:tabs>
        <w:spacing w:after="0" w:line="264" w:lineRule="auto"/>
        <w:ind w:right="-142"/>
        <w:jc w:val="both"/>
        <w:rPr>
          <w:rFonts w:ascii="Times New Roman" w:hAnsi="Times New Roman" w:cs="Times New Roman"/>
          <w:sz w:val="24"/>
          <w:szCs w:val="24"/>
          <w:lang w:val="en-GB"/>
        </w:rPr>
      </w:pPr>
      <w:r w:rsidRPr="000536AE">
        <w:rPr>
          <w:rFonts w:ascii="Times New Roman" w:hAnsi="Times New Roman" w:cs="Times New Roman"/>
          <w:sz w:val="24"/>
          <w:szCs w:val="24"/>
          <w:lang w:val="en-GB"/>
        </w:rPr>
        <w:t xml:space="preserve">……………………. </w:t>
      </w:r>
      <w:r w:rsidRPr="000536AE">
        <w:rPr>
          <w:rFonts w:ascii="Times New Roman" w:hAnsi="Times New Roman" w:cs="Times New Roman"/>
          <w:sz w:val="24"/>
          <w:szCs w:val="24"/>
          <w:lang w:val="en-GB"/>
        </w:rPr>
        <w:tab/>
        <w:t>………………………………….</w:t>
      </w:r>
    </w:p>
    <w:p w14:paraId="6BB4AFA6" w14:textId="51DC1CBF" w:rsidR="00FC417D" w:rsidRPr="000536AE" w:rsidRDefault="00F9178D" w:rsidP="00294D94">
      <w:pPr>
        <w:tabs>
          <w:tab w:val="right" w:pos="8222"/>
        </w:tabs>
        <w:spacing w:after="0" w:line="264" w:lineRule="auto"/>
        <w:ind w:right="-142"/>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date</w:t>
      </w:r>
      <w:r w:rsidR="00FC417D" w:rsidRPr="000536AE">
        <w:rPr>
          <w:rFonts w:ascii="Times New Roman" w:hAnsi="Times New Roman" w:cs="Times New Roman"/>
          <w:sz w:val="20"/>
          <w:szCs w:val="20"/>
          <w:lang w:val="en-GB"/>
        </w:rPr>
        <w:t xml:space="preserve"> </w:t>
      </w:r>
      <w:r w:rsidR="00FC417D" w:rsidRPr="000536AE">
        <w:rPr>
          <w:rFonts w:ascii="Times New Roman" w:hAnsi="Times New Roman" w:cs="Times New Roman"/>
          <w:sz w:val="20"/>
          <w:szCs w:val="20"/>
          <w:lang w:val="en-GB"/>
        </w:rPr>
        <w:tab/>
      </w:r>
      <w:r w:rsidRPr="000536AE">
        <w:rPr>
          <w:rFonts w:ascii="Times New Roman" w:hAnsi="Times New Roman" w:cs="Times New Roman"/>
          <w:sz w:val="20"/>
          <w:szCs w:val="20"/>
          <w:lang w:val="en-GB"/>
        </w:rPr>
        <w:t>protocol officer’s signature</w:t>
      </w:r>
    </w:p>
    <w:p w14:paraId="0DC3686C" w14:textId="77777777" w:rsidR="00FC417D" w:rsidRPr="000536AE" w:rsidRDefault="00FC417D" w:rsidP="00294D94">
      <w:pPr>
        <w:tabs>
          <w:tab w:val="right" w:pos="8931"/>
        </w:tabs>
        <w:spacing w:after="0" w:line="264" w:lineRule="auto"/>
        <w:ind w:right="-142"/>
        <w:jc w:val="both"/>
        <w:rPr>
          <w:rFonts w:ascii="Times New Roman" w:hAnsi="Times New Roman" w:cs="Times New Roman"/>
          <w:sz w:val="20"/>
          <w:szCs w:val="20"/>
          <w:lang w:val="en-GB"/>
        </w:rPr>
      </w:pPr>
    </w:p>
    <w:p w14:paraId="003FB637" w14:textId="77777777" w:rsidR="00EA64B2" w:rsidRPr="000536AE" w:rsidRDefault="00EA64B2" w:rsidP="00294D94">
      <w:pPr>
        <w:tabs>
          <w:tab w:val="right" w:pos="8931"/>
        </w:tabs>
        <w:spacing w:after="0" w:line="264" w:lineRule="auto"/>
        <w:ind w:right="-142"/>
        <w:jc w:val="both"/>
        <w:rPr>
          <w:rFonts w:ascii="Times New Roman" w:hAnsi="Times New Roman" w:cs="Times New Roman"/>
          <w:sz w:val="20"/>
          <w:szCs w:val="20"/>
          <w:lang w:val="en-GB"/>
        </w:rPr>
      </w:pPr>
    </w:p>
    <w:p w14:paraId="1C89A71E" w14:textId="45F32138" w:rsidR="00FC417D" w:rsidRPr="000536AE" w:rsidRDefault="00FC417D" w:rsidP="00294D94">
      <w:pPr>
        <w:tabs>
          <w:tab w:val="right" w:pos="8931"/>
        </w:tabs>
        <w:spacing w:after="0" w:line="264" w:lineRule="auto"/>
        <w:ind w:right="-142"/>
        <w:jc w:val="both"/>
        <w:rPr>
          <w:rFonts w:ascii="Times New Roman" w:hAnsi="Times New Roman" w:cs="Times New Roman"/>
          <w:sz w:val="20"/>
          <w:szCs w:val="20"/>
          <w:lang w:val="en-GB"/>
        </w:rPr>
      </w:pPr>
      <w:r w:rsidRPr="000536AE">
        <w:rPr>
          <w:rFonts w:ascii="Times New Roman" w:hAnsi="Times New Roman" w:cs="Times New Roman"/>
          <w:sz w:val="20"/>
          <w:szCs w:val="20"/>
          <w:lang w:val="en-GB"/>
        </w:rPr>
        <w:t xml:space="preserve">* </w:t>
      </w:r>
      <w:r w:rsidR="00797E78" w:rsidRPr="000536AE">
        <w:rPr>
          <w:rFonts w:ascii="Times New Roman" w:hAnsi="Times New Roman" w:cs="Times New Roman"/>
          <w:sz w:val="20"/>
          <w:szCs w:val="20"/>
          <w:lang w:val="en-GB"/>
        </w:rPr>
        <w:t>delete as appropriate</w:t>
      </w:r>
    </w:p>
    <w:p w14:paraId="4ADD9DA5" w14:textId="77777777" w:rsidR="00216C67" w:rsidRPr="000536AE" w:rsidRDefault="00216C67" w:rsidP="00294D94">
      <w:pPr>
        <w:tabs>
          <w:tab w:val="right" w:pos="8931"/>
        </w:tabs>
        <w:spacing w:after="0" w:line="264" w:lineRule="auto"/>
        <w:ind w:right="-142"/>
        <w:jc w:val="both"/>
        <w:rPr>
          <w:rFonts w:ascii="Times New Roman" w:hAnsi="Times New Roman" w:cs="Times New Roman"/>
          <w:sz w:val="24"/>
          <w:szCs w:val="24"/>
          <w:lang w:val="en-GB"/>
        </w:rPr>
      </w:pPr>
    </w:p>
    <w:sectPr w:rsidR="00216C67" w:rsidRPr="000536AE" w:rsidSect="00FA18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ACE4" w14:textId="77777777" w:rsidR="00A16FF2" w:rsidRDefault="00A16FF2" w:rsidP="007D0900">
      <w:pPr>
        <w:spacing w:after="0" w:line="240" w:lineRule="auto"/>
      </w:pPr>
      <w:r>
        <w:separator/>
      </w:r>
    </w:p>
  </w:endnote>
  <w:endnote w:type="continuationSeparator" w:id="0">
    <w:p w14:paraId="6FF64D23" w14:textId="77777777" w:rsidR="00A16FF2" w:rsidRDefault="00A16FF2" w:rsidP="007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1240" w14:textId="77777777" w:rsidR="00A16FF2" w:rsidRDefault="00A16FF2" w:rsidP="007D0900">
      <w:pPr>
        <w:spacing w:after="0" w:line="240" w:lineRule="auto"/>
      </w:pPr>
      <w:r>
        <w:separator/>
      </w:r>
    </w:p>
  </w:footnote>
  <w:footnote w:type="continuationSeparator" w:id="0">
    <w:p w14:paraId="03EE67A7" w14:textId="77777777" w:rsidR="00A16FF2" w:rsidRDefault="00A16FF2" w:rsidP="007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414"/>
    <w:multiLevelType w:val="hybridMultilevel"/>
    <w:tmpl w:val="3650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04E1"/>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0CFD01D9"/>
    <w:multiLevelType w:val="multilevel"/>
    <w:tmpl w:val="604825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10401C"/>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 w15:restartNumberingAfterBreak="0">
    <w:nsid w:val="1A351C09"/>
    <w:multiLevelType w:val="hybridMultilevel"/>
    <w:tmpl w:val="499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84764"/>
    <w:multiLevelType w:val="hybridMultilevel"/>
    <w:tmpl w:val="254A1402"/>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80F68"/>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7" w15:restartNumberingAfterBreak="0">
    <w:nsid w:val="29BA7BB5"/>
    <w:multiLevelType w:val="hybridMultilevel"/>
    <w:tmpl w:val="2DF2F78A"/>
    <w:lvl w:ilvl="0" w:tplc="F738E2C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0363717"/>
    <w:multiLevelType w:val="hybridMultilevel"/>
    <w:tmpl w:val="3F58741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5C7559"/>
    <w:multiLevelType w:val="hybridMultilevel"/>
    <w:tmpl w:val="5DE23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752E8"/>
    <w:multiLevelType w:val="hybridMultilevel"/>
    <w:tmpl w:val="C95A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1F73"/>
    <w:multiLevelType w:val="hybridMultilevel"/>
    <w:tmpl w:val="8EF4A9E6"/>
    <w:lvl w:ilvl="0" w:tplc="04150011">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3CC938DE"/>
    <w:multiLevelType w:val="hybridMultilevel"/>
    <w:tmpl w:val="C66E2162"/>
    <w:lvl w:ilvl="0" w:tplc="2A5C82C2">
      <w:start w:val="1"/>
      <w:numFmt w:val="decimal"/>
      <w:lvlText w:val="%1."/>
      <w:lvlJc w:val="left"/>
      <w:pPr>
        <w:ind w:left="720" w:hanging="360"/>
      </w:pPr>
      <w:rPr>
        <w:rFonts w:ascii="Times New Roman" w:eastAsiaTheme="minorHAnsi" w:hAnsi="Times New Roman" w:cs="Times New Roman" w:hint="default"/>
      </w:rPr>
    </w:lvl>
    <w:lvl w:ilvl="1" w:tplc="0415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10478"/>
    <w:multiLevelType w:val="hybridMultilevel"/>
    <w:tmpl w:val="5EC05810"/>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407D99"/>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15" w15:restartNumberingAfterBreak="0">
    <w:nsid w:val="43222D29"/>
    <w:multiLevelType w:val="hybridMultilevel"/>
    <w:tmpl w:val="67CC7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D5DC5"/>
    <w:multiLevelType w:val="hybridMultilevel"/>
    <w:tmpl w:val="32FA2C2C"/>
    <w:lvl w:ilvl="0" w:tplc="0415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17AAD"/>
    <w:multiLevelType w:val="hybridMultilevel"/>
    <w:tmpl w:val="0D68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36A19"/>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19" w15:restartNumberingAfterBreak="0">
    <w:nsid w:val="559F071C"/>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0" w15:restartNumberingAfterBreak="0">
    <w:nsid w:val="564A1603"/>
    <w:multiLevelType w:val="hybridMultilevel"/>
    <w:tmpl w:val="48FEC5C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57495D6A"/>
    <w:multiLevelType w:val="hybridMultilevel"/>
    <w:tmpl w:val="110EAA4E"/>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C3C52"/>
    <w:multiLevelType w:val="hybridMultilevel"/>
    <w:tmpl w:val="EE6A0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20130"/>
    <w:multiLevelType w:val="hybridMultilevel"/>
    <w:tmpl w:val="D5B0605E"/>
    <w:lvl w:ilvl="0" w:tplc="A288A9D4">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E5E84"/>
    <w:multiLevelType w:val="hybridMultilevel"/>
    <w:tmpl w:val="3B06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C36CE"/>
    <w:multiLevelType w:val="hybridMultilevel"/>
    <w:tmpl w:val="5DE238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B030FB"/>
    <w:multiLevelType w:val="hybridMultilevel"/>
    <w:tmpl w:val="88C46652"/>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E444A"/>
    <w:multiLevelType w:val="hybridMultilevel"/>
    <w:tmpl w:val="15C8F10A"/>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8BFCD07A">
      <w:start w:val="2"/>
      <w:numFmt w:val="bullet"/>
      <w:lvlText w:val=""/>
      <w:lvlJc w:val="left"/>
      <w:pPr>
        <w:ind w:left="2340" w:hanging="360"/>
      </w:pPr>
      <w:rPr>
        <w:rFonts w:ascii="Symbol" w:eastAsia="Times New Roman" w:hAnsi="Symbol"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B238C0"/>
    <w:multiLevelType w:val="hybridMultilevel"/>
    <w:tmpl w:val="AEF0D8DA"/>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71EEA"/>
    <w:multiLevelType w:val="hybridMultilevel"/>
    <w:tmpl w:val="48FEC5CE"/>
    <w:lvl w:ilvl="0" w:tplc="FFFFFFFF">
      <w:start w:val="1"/>
      <w:numFmt w:val="decimal"/>
      <w:lvlText w:val="%1."/>
      <w:lvlJc w:val="left"/>
      <w:pPr>
        <w:ind w:left="840" w:hanging="360"/>
      </w:p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1589578942">
    <w:abstractNumId w:val="10"/>
  </w:num>
  <w:num w:numId="2" w16cid:durableId="1450276995">
    <w:abstractNumId w:val="4"/>
  </w:num>
  <w:num w:numId="3" w16cid:durableId="1578901251">
    <w:abstractNumId w:val="15"/>
  </w:num>
  <w:num w:numId="4" w16cid:durableId="872109012">
    <w:abstractNumId w:val="0"/>
  </w:num>
  <w:num w:numId="5" w16cid:durableId="956133294">
    <w:abstractNumId w:val="2"/>
  </w:num>
  <w:num w:numId="6" w16cid:durableId="1930039957">
    <w:abstractNumId w:val="7"/>
  </w:num>
  <w:num w:numId="7" w16cid:durableId="1882285969">
    <w:abstractNumId w:val="11"/>
  </w:num>
  <w:num w:numId="8" w16cid:durableId="1300961130">
    <w:abstractNumId w:val="28"/>
  </w:num>
  <w:num w:numId="9" w16cid:durableId="1652127055">
    <w:abstractNumId w:val="26"/>
  </w:num>
  <w:num w:numId="10" w16cid:durableId="2139490320">
    <w:abstractNumId w:val="23"/>
  </w:num>
  <w:num w:numId="11" w16cid:durableId="2100710628">
    <w:abstractNumId w:val="17"/>
  </w:num>
  <w:num w:numId="12" w16cid:durableId="544366354">
    <w:abstractNumId w:val="21"/>
  </w:num>
  <w:num w:numId="13" w16cid:durableId="1924333629">
    <w:abstractNumId w:val="16"/>
  </w:num>
  <w:num w:numId="14" w16cid:durableId="1401560675">
    <w:abstractNumId w:val="12"/>
  </w:num>
  <w:num w:numId="15" w16cid:durableId="275718186">
    <w:abstractNumId w:val="5"/>
  </w:num>
  <w:num w:numId="16" w16cid:durableId="1929385193">
    <w:abstractNumId w:val="22"/>
  </w:num>
  <w:num w:numId="17" w16cid:durableId="268973235">
    <w:abstractNumId w:val="13"/>
  </w:num>
  <w:num w:numId="18" w16cid:durableId="648823068">
    <w:abstractNumId w:val="8"/>
  </w:num>
  <w:num w:numId="19" w16cid:durableId="629937174">
    <w:abstractNumId w:val="27"/>
  </w:num>
  <w:num w:numId="20" w16cid:durableId="1320840334">
    <w:abstractNumId w:val="24"/>
  </w:num>
  <w:num w:numId="21" w16cid:durableId="1201939414">
    <w:abstractNumId w:val="20"/>
  </w:num>
  <w:num w:numId="22" w16cid:durableId="1612783617">
    <w:abstractNumId w:val="9"/>
  </w:num>
  <w:num w:numId="23" w16cid:durableId="770323730">
    <w:abstractNumId w:val="6"/>
  </w:num>
  <w:num w:numId="24" w16cid:durableId="1129545402">
    <w:abstractNumId w:val="1"/>
  </w:num>
  <w:num w:numId="25" w16cid:durableId="1764187208">
    <w:abstractNumId w:val="18"/>
  </w:num>
  <w:num w:numId="26" w16cid:durableId="567616569">
    <w:abstractNumId w:val="19"/>
  </w:num>
  <w:num w:numId="27" w16cid:durableId="611402200">
    <w:abstractNumId w:val="3"/>
  </w:num>
  <w:num w:numId="28" w16cid:durableId="1039167309">
    <w:abstractNumId w:val="25"/>
  </w:num>
  <w:num w:numId="29" w16cid:durableId="798107445">
    <w:abstractNumId w:val="14"/>
  </w:num>
  <w:num w:numId="30" w16cid:durableId="10175822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FE"/>
    <w:rsid w:val="00001819"/>
    <w:rsid w:val="000232E7"/>
    <w:rsid w:val="00041370"/>
    <w:rsid w:val="00051F37"/>
    <w:rsid w:val="000536AE"/>
    <w:rsid w:val="00094420"/>
    <w:rsid w:val="00096933"/>
    <w:rsid w:val="000F32FB"/>
    <w:rsid w:val="000F6309"/>
    <w:rsid w:val="00173653"/>
    <w:rsid w:val="00195A31"/>
    <w:rsid w:val="001B753F"/>
    <w:rsid w:val="00216C67"/>
    <w:rsid w:val="00227327"/>
    <w:rsid w:val="00242AFE"/>
    <w:rsid w:val="002919CD"/>
    <w:rsid w:val="00294D94"/>
    <w:rsid w:val="00315F63"/>
    <w:rsid w:val="003A4AE6"/>
    <w:rsid w:val="004311A1"/>
    <w:rsid w:val="00443A18"/>
    <w:rsid w:val="00447912"/>
    <w:rsid w:val="00472E2C"/>
    <w:rsid w:val="004C7473"/>
    <w:rsid w:val="004F3373"/>
    <w:rsid w:val="004F6324"/>
    <w:rsid w:val="00626ED4"/>
    <w:rsid w:val="006A76FD"/>
    <w:rsid w:val="006D1667"/>
    <w:rsid w:val="006E3192"/>
    <w:rsid w:val="0076369F"/>
    <w:rsid w:val="00766634"/>
    <w:rsid w:val="00797E78"/>
    <w:rsid w:val="007A5154"/>
    <w:rsid w:val="007D0900"/>
    <w:rsid w:val="007E3811"/>
    <w:rsid w:val="007F40AD"/>
    <w:rsid w:val="00801C0E"/>
    <w:rsid w:val="00824253"/>
    <w:rsid w:val="00926A7C"/>
    <w:rsid w:val="00947C1D"/>
    <w:rsid w:val="009512C2"/>
    <w:rsid w:val="009549E6"/>
    <w:rsid w:val="009572CC"/>
    <w:rsid w:val="00963152"/>
    <w:rsid w:val="00984C49"/>
    <w:rsid w:val="009A3477"/>
    <w:rsid w:val="009B2203"/>
    <w:rsid w:val="009D3535"/>
    <w:rsid w:val="009E73F8"/>
    <w:rsid w:val="00A16FF2"/>
    <w:rsid w:val="00A60882"/>
    <w:rsid w:val="00AE3401"/>
    <w:rsid w:val="00AE5027"/>
    <w:rsid w:val="00B535AC"/>
    <w:rsid w:val="00B57C59"/>
    <w:rsid w:val="00B661CA"/>
    <w:rsid w:val="00B67017"/>
    <w:rsid w:val="00BA2FEE"/>
    <w:rsid w:val="00BF4FB2"/>
    <w:rsid w:val="00C16D22"/>
    <w:rsid w:val="00C32FE4"/>
    <w:rsid w:val="00C43C88"/>
    <w:rsid w:val="00CA02BE"/>
    <w:rsid w:val="00CB4D6D"/>
    <w:rsid w:val="00D21362"/>
    <w:rsid w:val="00D213C6"/>
    <w:rsid w:val="00D25DB4"/>
    <w:rsid w:val="00D55953"/>
    <w:rsid w:val="00D6439B"/>
    <w:rsid w:val="00D6500C"/>
    <w:rsid w:val="00D70FFA"/>
    <w:rsid w:val="00D774FE"/>
    <w:rsid w:val="00DE1640"/>
    <w:rsid w:val="00DF7335"/>
    <w:rsid w:val="00E07AD7"/>
    <w:rsid w:val="00E53317"/>
    <w:rsid w:val="00E57BB6"/>
    <w:rsid w:val="00EA53BF"/>
    <w:rsid w:val="00EA64B2"/>
    <w:rsid w:val="00EC296D"/>
    <w:rsid w:val="00F2746E"/>
    <w:rsid w:val="00F404F8"/>
    <w:rsid w:val="00F47FFB"/>
    <w:rsid w:val="00F57EC4"/>
    <w:rsid w:val="00F611C7"/>
    <w:rsid w:val="00F62184"/>
    <w:rsid w:val="00F76357"/>
    <w:rsid w:val="00F9178D"/>
    <w:rsid w:val="00FA188B"/>
    <w:rsid w:val="00FA30B6"/>
    <w:rsid w:val="00FC417D"/>
    <w:rsid w:val="00FD050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1CFC"/>
  <w15:chartTrackingRefBased/>
  <w15:docId w15:val="{E782D588-E682-4912-8280-5001877B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53BF"/>
  </w:style>
  <w:style w:type="paragraph" w:styleId="Nagwek1">
    <w:name w:val="heading 1"/>
    <w:basedOn w:val="Normalny"/>
    <w:link w:val="Nagwek1Znak"/>
    <w:uiPriority w:val="9"/>
    <w:qFormat/>
    <w:rsid w:val="00BF4FB2"/>
    <w:pPr>
      <w:widowControl w:val="0"/>
      <w:autoSpaceDE w:val="0"/>
      <w:autoSpaceDN w:val="0"/>
      <w:spacing w:after="0" w:line="240" w:lineRule="auto"/>
      <w:ind w:left="123"/>
      <w:outlineLvl w:val="0"/>
    </w:pPr>
    <w:rPr>
      <w:rFonts w:ascii="Times New Roman" w:eastAsia="Times New Roman" w:hAnsi="Times New Roman" w:cs="Times New Roman"/>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4FE"/>
    <w:pPr>
      <w:ind w:left="720"/>
      <w:contextualSpacing/>
    </w:pPr>
  </w:style>
  <w:style w:type="paragraph" w:styleId="Tekstprzypisudolnego">
    <w:name w:val="footnote text"/>
    <w:basedOn w:val="Normalny"/>
    <w:link w:val="TekstprzypisudolnegoZnak"/>
    <w:uiPriority w:val="99"/>
    <w:semiHidden/>
    <w:unhideWhenUsed/>
    <w:rsid w:val="007D09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0900"/>
    <w:rPr>
      <w:sz w:val="20"/>
      <w:szCs w:val="20"/>
    </w:rPr>
  </w:style>
  <w:style w:type="character" w:styleId="Odwoanieprzypisudolnego">
    <w:name w:val="footnote reference"/>
    <w:basedOn w:val="Domylnaczcionkaakapitu"/>
    <w:uiPriority w:val="99"/>
    <w:semiHidden/>
    <w:unhideWhenUsed/>
    <w:rsid w:val="007D0900"/>
    <w:rPr>
      <w:vertAlign w:val="superscript"/>
    </w:rPr>
  </w:style>
  <w:style w:type="paragraph" w:styleId="Tekstpodstawowy">
    <w:name w:val="Body Text"/>
    <w:basedOn w:val="Normalny"/>
    <w:link w:val="TekstpodstawowyZnak"/>
    <w:uiPriority w:val="1"/>
    <w:qFormat/>
    <w:rsid w:val="00472E2C"/>
    <w:pPr>
      <w:widowControl w:val="0"/>
      <w:autoSpaceDE w:val="0"/>
      <w:autoSpaceDN w:val="0"/>
      <w:spacing w:after="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uiPriority w:val="1"/>
    <w:rsid w:val="00472E2C"/>
    <w:rPr>
      <w:rFonts w:ascii="Times New Roman" w:eastAsia="Times New Roman" w:hAnsi="Times New Roman" w:cs="Times New Roman"/>
      <w:sz w:val="24"/>
      <w:szCs w:val="24"/>
      <w:lang w:val="pl-PL"/>
    </w:rPr>
  </w:style>
  <w:style w:type="character" w:customStyle="1" w:styleId="Nagwek1Znak">
    <w:name w:val="Nagłówek 1 Znak"/>
    <w:basedOn w:val="Domylnaczcionkaakapitu"/>
    <w:link w:val="Nagwek1"/>
    <w:uiPriority w:val="9"/>
    <w:rsid w:val="00BF4FB2"/>
    <w:rPr>
      <w:rFonts w:ascii="Times New Roman" w:eastAsia="Times New Roman" w:hAnsi="Times New Roman" w:cs="Times New Roman"/>
      <w:b/>
      <w:bCs/>
      <w:sz w:val="24"/>
      <w:szCs w:val="24"/>
      <w:lang w:val="pl-PL"/>
    </w:rPr>
  </w:style>
  <w:style w:type="paragraph" w:styleId="Tekstprzypisukocowego">
    <w:name w:val="endnote text"/>
    <w:basedOn w:val="Normalny"/>
    <w:link w:val="TekstprzypisukocowegoZnak"/>
    <w:uiPriority w:val="99"/>
    <w:semiHidden/>
    <w:unhideWhenUsed/>
    <w:rsid w:val="00B670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7017"/>
    <w:rPr>
      <w:sz w:val="20"/>
      <w:szCs w:val="20"/>
    </w:rPr>
  </w:style>
  <w:style w:type="character" w:styleId="Odwoanieprzypisukocowego">
    <w:name w:val="endnote reference"/>
    <w:basedOn w:val="Domylnaczcionkaakapitu"/>
    <w:uiPriority w:val="99"/>
    <w:semiHidden/>
    <w:unhideWhenUsed/>
    <w:rsid w:val="00B67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E06C-BB64-4E86-9BA4-052C30F7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21837</Characters>
  <Application>Microsoft Office Word</Application>
  <DocSecurity>0</DocSecurity>
  <Lines>181</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Zinab Kartouma</dc:creator>
  <cp:keywords/>
  <dc:description/>
  <cp:lastModifiedBy>Magdalena</cp:lastModifiedBy>
  <cp:revision>2</cp:revision>
  <dcterms:created xsi:type="dcterms:W3CDTF">2023-03-20T12:40:00Z</dcterms:created>
  <dcterms:modified xsi:type="dcterms:W3CDTF">2023-03-20T12:40:00Z</dcterms:modified>
</cp:coreProperties>
</file>