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E2A37" w14:textId="47FD0498" w:rsidR="00987128" w:rsidRPr="00987128" w:rsidRDefault="00987128" w:rsidP="00987128">
      <w:pPr>
        <w:spacing w:line="264" w:lineRule="auto"/>
        <w:ind w:left="851" w:right="1051"/>
        <w:jc w:val="center"/>
        <w:rPr>
          <w:rFonts w:ascii="Times New Roman" w:hAnsi="Times New Roman" w:cs="Times New Roman"/>
          <w:b/>
        </w:rPr>
      </w:pPr>
      <w:r w:rsidRPr="00987128">
        <w:rPr>
          <w:rFonts w:ascii="Times New Roman" w:hAnsi="Times New Roman" w:cs="Times New Roman"/>
          <w:b/>
        </w:rPr>
        <w:t>ORDINANCE NO. 29</w:t>
      </w:r>
    </w:p>
    <w:p w14:paraId="2D45AAF8" w14:textId="77777777" w:rsidR="00987128" w:rsidRPr="00987128" w:rsidRDefault="00987128" w:rsidP="00987128">
      <w:pPr>
        <w:spacing w:line="264" w:lineRule="auto"/>
        <w:ind w:left="851" w:right="1051"/>
        <w:jc w:val="center"/>
        <w:rPr>
          <w:rFonts w:ascii="Times New Roman" w:hAnsi="Times New Roman" w:cs="Times New Roman"/>
          <w:b/>
        </w:rPr>
      </w:pPr>
      <w:r w:rsidRPr="00987128">
        <w:rPr>
          <w:rFonts w:ascii="Times New Roman" w:hAnsi="Times New Roman" w:cs="Times New Roman"/>
          <w:b/>
        </w:rPr>
        <w:t>of the Re</w:t>
      </w:r>
      <w:r w:rsidRPr="00987128">
        <w:rPr>
          <w:rFonts w:ascii="Times New Roman" w:hAnsi="Times New Roman" w:cs="Times New Roman"/>
          <w:b/>
        </w:rPr>
        <w:t xml:space="preserve">ctor of the Tadeusz </w:t>
      </w:r>
      <w:proofErr w:type="spellStart"/>
      <w:r w:rsidRPr="00987128">
        <w:rPr>
          <w:rFonts w:ascii="Times New Roman" w:hAnsi="Times New Roman" w:cs="Times New Roman"/>
          <w:b/>
        </w:rPr>
        <w:t>Kościuszko</w:t>
      </w:r>
      <w:proofErr w:type="spellEnd"/>
      <w:r w:rsidRPr="00987128">
        <w:rPr>
          <w:rFonts w:ascii="Times New Roman" w:hAnsi="Times New Roman" w:cs="Times New Roman"/>
          <w:b/>
        </w:rPr>
        <w:t xml:space="preserve"> </w:t>
      </w:r>
    </w:p>
    <w:p w14:paraId="380685E1" w14:textId="64BCA76F" w:rsidR="00987128" w:rsidRPr="00987128" w:rsidRDefault="00987128" w:rsidP="00987128">
      <w:pPr>
        <w:spacing w:line="264" w:lineRule="auto"/>
        <w:ind w:left="851" w:right="1051"/>
        <w:jc w:val="center"/>
        <w:rPr>
          <w:rFonts w:ascii="Times New Roman" w:hAnsi="Times New Roman" w:cs="Times New Roman"/>
          <w:b/>
        </w:rPr>
      </w:pPr>
      <w:r w:rsidRPr="00987128">
        <w:rPr>
          <w:rFonts w:ascii="Times New Roman" w:hAnsi="Times New Roman" w:cs="Times New Roman"/>
          <w:b/>
        </w:rPr>
        <w:t>Cracow University of Technology</w:t>
      </w:r>
    </w:p>
    <w:p w14:paraId="6D4AD2FD" w14:textId="77777777" w:rsidR="00987128" w:rsidRPr="00987128" w:rsidRDefault="00987128" w:rsidP="00987128">
      <w:pPr>
        <w:spacing w:line="264" w:lineRule="auto"/>
        <w:ind w:left="851" w:right="1051"/>
        <w:jc w:val="center"/>
        <w:rPr>
          <w:rFonts w:ascii="Times New Roman" w:hAnsi="Times New Roman" w:cs="Times New Roman"/>
          <w:b/>
        </w:rPr>
      </w:pPr>
      <w:r w:rsidRPr="00987128">
        <w:rPr>
          <w:rFonts w:ascii="Times New Roman" w:hAnsi="Times New Roman" w:cs="Times New Roman"/>
          <w:b/>
        </w:rPr>
        <w:t>From 19 June 2013</w:t>
      </w:r>
    </w:p>
    <w:p w14:paraId="6A8D3456" w14:textId="34704822" w:rsidR="00987128" w:rsidRPr="00987128" w:rsidRDefault="00987128" w:rsidP="00987128">
      <w:pPr>
        <w:spacing w:line="264" w:lineRule="auto"/>
        <w:ind w:left="851" w:right="1051"/>
        <w:jc w:val="center"/>
        <w:rPr>
          <w:rFonts w:ascii="Times New Roman" w:hAnsi="Times New Roman" w:cs="Times New Roman"/>
          <w:b/>
        </w:rPr>
      </w:pPr>
      <w:r w:rsidRPr="00987128">
        <w:rPr>
          <w:rFonts w:ascii="Times New Roman" w:hAnsi="Times New Roman" w:cs="Times New Roman"/>
          <w:b/>
        </w:rPr>
        <w:t>File ref.</w:t>
      </w:r>
      <w:r w:rsidRPr="00987128">
        <w:rPr>
          <w:rFonts w:ascii="Times New Roman" w:hAnsi="Times New Roman" w:cs="Times New Roman"/>
          <w:b/>
        </w:rPr>
        <w:t xml:space="preserve"> </w:t>
      </w:r>
      <w:r w:rsidRPr="00987128">
        <w:rPr>
          <w:rFonts w:ascii="Times New Roman" w:hAnsi="Times New Roman" w:cs="Times New Roman"/>
          <w:b/>
        </w:rPr>
        <w:t>0201.-37/ 13</w:t>
      </w:r>
    </w:p>
    <w:p w14:paraId="461DADF8" w14:textId="77777777" w:rsidR="00987128" w:rsidRPr="00987128" w:rsidRDefault="00987128" w:rsidP="00987128">
      <w:pPr>
        <w:spacing w:line="264" w:lineRule="auto"/>
        <w:ind w:left="851" w:right="1051"/>
        <w:rPr>
          <w:rFonts w:ascii="Times New Roman" w:hAnsi="Times New Roman" w:cs="Times New Roman"/>
        </w:rPr>
      </w:pPr>
    </w:p>
    <w:p w14:paraId="71FEAC8E" w14:textId="65BEA8A3" w:rsidR="00987128" w:rsidRPr="00987128" w:rsidRDefault="00987128" w:rsidP="00987128">
      <w:pPr>
        <w:spacing w:line="264" w:lineRule="auto"/>
        <w:ind w:left="851" w:right="1051"/>
        <w:jc w:val="center"/>
        <w:rPr>
          <w:rFonts w:ascii="Times New Roman" w:hAnsi="Times New Roman" w:cs="Times New Roman"/>
          <w:b/>
        </w:rPr>
      </w:pPr>
      <w:r w:rsidRPr="00987128">
        <w:rPr>
          <w:rFonts w:ascii="Times New Roman" w:hAnsi="Times New Roman" w:cs="Times New Roman"/>
          <w:b/>
        </w:rPr>
        <w:t xml:space="preserve">concerning introduction of the Bylaws of allocating and leasing residential </w:t>
      </w:r>
      <w:r w:rsidRPr="00987128">
        <w:rPr>
          <w:rFonts w:ascii="Times New Roman" w:hAnsi="Times New Roman" w:cs="Times New Roman"/>
          <w:b/>
        </w:rPr>
        <w:t xml:space="preserve">premises at the Assistant House </w:t>
      </w:r>
      <w:r w:rsidRPr="00987128">
        <w:rPr>
          <w:rFonts w:ascii="Times New Roman" w:hAnsi="Times New Roman" w:cs="Times New Roman"/>
          <w:b/>
        </w:rPr>
        <w:t>of the Cracow University of Technology</w:t>
      </w:r>
    </w:p>
    <w:p w14:paraId="522EABF6" w14:textId="77777777" w:rsidR="00987128" w:rsidRPr="00987128" w:rsidRDefault="00987128" w:rsidP="00987128">
      <w:pPr>
        <w:spacing w:line="264" w:lineRule="auto"/>
        <w:ind w:left="851" w:right="1051"/>
        <w:rPr>
          <w:rFonts w:ascii="Times New Roman" w:hAnsi="Times New Roman" w:cs="Times New Roman"/>
        </w:rPr>
      </w:pPr>
    </w:p>
    <w:p w14:paraId="6387D741" w14:textId="77777777" w:rsidR="00987128" w:rsidRPr="00987128" w:rsidRDefault="00987128" w:rsidP="00987128">
      <w:pPr>
        <w:spacing w:line="264" w:lineRule="auto"/>
        <w:ind w:left="851" w:right="1051"/>
        <w:rPr>
          <w:rFonts w:ascii="Times New Roman" w:hAnsi="Times New Roman" w:cs="Times New Roman"/>
        </w:rPr>
      </w:pPr>
    </w:p>
    <w:p w14:paraId="6D59BF1D" w14:textId="77777777" w:rsidR="00987128" w:rsidRDefault="00987128" w:rsidP="00987128">
      <w:pPr>
        <w:spacing w:line="264" w:lineRule="auto"/>
        <w:ind w:left="851" w:right="1051" w:firstLine="567"/>
        <w:rPr>
          <w:rFonts w:ascii="Times New Roman" w:hAnsi="Times New Roman" w:cs="Times New Roman"/>
        </w:rPr>
      </w:pPr>
      <w:r w:rsidRPr="00987128">
        <w:rPr>
          <w:rFonts w:ascii="Times New Roman" w:hAnsi="Times New Roman" w:cs="Times New Roman"/>
        </w:rPr>
        <w:t>Pursuant to Art. 66 par. 1 of the Act of 27 July 2005 on Higher Education Law (Journal of Laws from 2012, item 572 as amended) it is hereby resolved as follows:</w:t>
      </w:r>
    </w:p>
    <w:p w14:paraId="5E585858" w14:textId="77777777" w:rsidR="00987128" w:rsidRPr="00987128" w:rsidRDefault="00987128" w:rsidP="00987128">
      <w:pPr>
        <w:spacing w:line="264" w:lineRule="auto"/>
        <w:ind w:left="851" w:right="1051"/>
        <w:rPr>
          <w:rFonts w:ascii="Times New Roman" w:hAnsi="Times New Roman" w:cs="Times New Roman"/>
        </w:rPr>
      </w:pPr>
    </w:p>
    <w:p w14:paraId="2705A7F5" w14:textId="77777777" w:rsidR="00987128" w:rsidRPr="00987128" w:rsidRDefault="00987128" w:rsidP="00987128">
      <w:pPr>
        <w:spacing w:line="264" w:lineRule="auto"/>
        <w:ind w:left="851" w:right="1051"/>
        <w:jc w:val="center"/>
        <w:rPr>
          <w:rFonts w:ascii="Times New Roman" w:hAnsi="Times New Roman" w:cs="Times New Roman"/>
        </w:rPr>
      </w:pPr>
      <w:r w:rsidRPr="00987128">
        <w:rPr>
          <w:rFonts w:ascii="Times New Roman" w:hAnsi="Times New Roman" w:cs="Times New Roman"/>
        </w:rPr>
        <w:t>§ 1</w:t>
      </w:r>
    </w:p>
    <w:p w14:paraId="1F09358D" w14:textId="1C5EB8C4" w:rsidR="00987128" w:rsidRPr="00987128" w:rsidRDefault="00987128" w:rsidP="00987128">
      <w:pPr>
        <w:spacing w:line="264" w:lineRule="auto"/>
        <w:ind w:left="1440" w:right="1051" w:hanging="58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87128">
        <w:rPr>
          <w:rFonts w:ascii="Times New Roman" w:hAnsi="Times New Roman" w:cs="Times New Roman"/>
        </w:rPr>
        <w:t>Bylaws of allocating and leasing residential premises  at the Assistant House of the Cracow University of Technology shall be introduced, constituting an appendix to the hereby ordinance.</w:t>
      </w:r>
    </w:p>
    <w:p w14:paraId="3F582A01" w14:textId="77777777" w:rsidR="00987128" w:rsidRPr="00987128" w:rsidRDefault="00987128" w:rsidP="00987128">
      <w:pPr>
        <w:spacing w:line="264" w:lineRule="auto"/>
        <w:ind w:left="1436" w:right="1051" w:hanging="585"/>
        <w:jc w:val="both"/>
        <w:rPr>
          <w:rFonts w:ascii="Times New Roman" w:hAnsi="Times New Roman" w:cs="Times New Roman"/>
        </w:rPr>
      </w:pPr>
      <w:r w:rsidRPr="00987128">
        <w:rPr>
          <w:rFonts w:ascii="Times New Roman" w:hAnsi="Times New Roman" w:cs="Times New Roman"/>
        </w:rPr>
        <w:t>2.</w:t>
      </w:r>
      <w:r w:rsidRPr="00987128">
        <w:rPr>
          <w:rFonts w:ascii="Times New Roman" w:hAnsi="Times New Roman" w:cs="Times New Roman"/>
        </w:rPr>
        <w:tab/>
        <w:t>The ordinance and the appendix are published in the Public Information Bulletin of the Cracow University of Technology.</w:t>
      </w:r>
    </w:p>
    <w:p w14:paraId="345042A7" w14:textId="77777777" w:rsidR="00987128" w:rsidRPr="00987128" w:rsidRDefault="00987128" w:rsidP="00987128">
      <w:pPr>
        <w:spacing w:line="264" w:lineRule="auto"/>
        <w:ind w:left="1436" w:right="1051" w:hanging="585"/>
        <w:jc w:val="both"/>
        <w:rPr>
          <w:rFonts w:ascii="Times New Roman" w:hAnsi="Times New Roman" w:cs="Times New Roman"/>
        </w:rPr>
      </w:pPr>
      <w:r w:rsidRPr="00987128">
        <w:rPr>
          <w:rFonts w:ascii="Times New Roman" w:hAnsi="Times New Roman" w:cs="Times New Roman"/>
        </w:rPr>
        <w:t>3.</w:t>
      </w:r>
      <w:r w:rsidRPr="00987128">
        <w:rPr>
          <w:rFonts w:ascii="Times New Roman" w:hAnsi="Times New Roman" w:cs="Times New Roman"/>
        </w:rPr>
        <w:tab/>
        <w:t>Sample application for allocation of premises at the Assistant House may be found in the Employee Information Service.</w:t>
      </w:r>
    </w:p>
    <w:p w14:paraId="0A6E1507" w14:textId="77777777" w:rsidR="00987128" w:rsidRDefault="00987128" w:rsidP="00987128">
      <w:pPr>
        <w:spacing w:line="264" w:lineRule="auto"/>
        <w:ind w:left="851" w:right="1051"/>
        <w:rPr>
          <w:rFonts w:ascii="Times New Roman" w:hAnsi="Times New Roman" w:cs="Times New Roman"/>
        </w:rPr>
      </w:pPr>
    </w:p>
    <w:p w14:paraId="0619D5CA" w14:textId="77777777" w:rsidR="00987128" w:rsidRPr="00987128" w:rsidRDefault="00987128" w:rsidP="00987128">
      <w:pPr>
        <w:spacing w:line="264" w:lineRule="auto"/>
        <w:ind w:left="851" w:right="1051"/>
        <w:jc w:val="center"/>
        <w:rPr>
          <w:rFonts w:ascii="Times New Roman" w:hAnsi="Times New Roman" w:cs="Times New Roman"/>
        </w:rPr>
      </w:pPr>
      <w:r w:rsidRPr="00987128">
        <w:rPr>
          <w:rFonts w:ascii="Times New Roman" w:hAnsi="Times New Roman" w:cs="Times New Roman"/>
        </w:rPr>
        <w:t>§ 2</w:t>
      </w:r>
    </w:p>
    <w:p w14:paraId="282B670C" w14:textId="77777777" w:rsidR="00987128" w:rsidRPr="00987128" w:rsidRDefault="00987128" w:rsidP="00987128">
      <w:pPr>
        <w:spacing w:line="264" w:lineRule="auto"/>
        <w:ind w:left="1436" w:right="1051" w:hanging="585"/>
        <w:jc w:val="both"/>
        <w:rPr>
          <w:rFonts w:ascii="Times New Roman" w:hAnsi="Times New Roman" w:cs="Times New Roman"/>
        </w:rPr>
      </w:pPr>
      <w:r w:rsidRPr="00987128">
        <w:rPr>
          <w:rFonts w:ascii="Times New Roman" w:hAnsi="Times New Roman" w:cs="Times New Roman"/>
        </w:rPr>
        <w:t>1.</w:t>
      </w:r>
      <w:r w:rsidRPr="00987128">
        <w:rPr>
          <w:rFonts w:ascii="Times New Roman" w:hAnsi="Times New Roman" w:cs="Times New Roman"/>
        </w:rPr>
        <w:tab/>
        <w:t>Managers of all PK organizational units are obliged to familiarize their subordinated employees with the hereby ordinance.</w:t>
      </w:r>
    </w:p>
    <w:p w14:paraId="241D07D6" w14:textId="77777777" w:rsidR="00987128" w:rsidRPr="00987128" w:rsidRDefault="00987128" w:rsidP="00987128">
      <w:pPr>
        <w:spacing w:line="264" w:lineRule="auto"/>
        <w:ind w:left="1436" w:right="1051" w:hanging="585"/>
        <w:jc w:val="both"/>
        <w:rPr>
          <w:rFonts w:ascii="Times New Roman" w:hAnsi="Times New Roman" w:cs="Times New Roman"/>
        </w:rPr>
      </w:pPr>
      <w:r w:rsidRPr="00987128">
        <w:rPr>
          <w:rFonts w:ascii="Times New Roman" w:hAnsi="Times New Roman" w:cs="Times New Roman"/>
        </w:rPr>
        <w:t>2.</w:t>
      </w:r>
      <w:r w:rsidRPr="00987128">
        <w:rPr>
          <w:rFonts w:ascii="Times New Roman" w:hAnsi="Times New Roman" w:cs="Times New Roman"/>
        </w:rPr>
        <w:tab/>
        <w:t>All employees and doctoral students at PK as well as other residents of the Assistant House are obliged to abide by the provisions of the bylaws.</w:t>
      </w:r>
    </w:p>
    <w:p w14:paraId="78E2E86E" w14:textId="77777777" w:rsidR="00987128" w:rsidRDefault="00987128" w:rsidP="00987128">
      <w:pPr>
        <w:spacing w:line="264" w:lineRule="auto"/>
        <w:ind w:left="851" w:right="1051"/>
        <w:rPr>
          <w:rFonts w:ascii="Times New Roman" w:hAnsi="Times New Roman" w:cs="Times New Roman"/>
        </w:rPr>
      </w:pPr>
    </w:p>
    <w:p w14:paraId="08C2535E" w14:textId="77777777" w:rsidR="00987128" w:rsidRPr="00987128" w:rsidRDefault="00987128" w:rsidP="00987128">
      <w:pPr>
        <w:spacing w:line="264" w:lineRule="auto"/>
        <w:ind w:left="851" w:right="1051"/>
        <w:jc w:val="center"/>
        <w:rPr>
          <w:rFonts w:ascii="Times New Roman" w:hAnsi="Times New Roman" w:cs="Times New Roman"/>
        </w:rPr>
      </w:pPr>
      <w:r w:rsidRPr="00987128">
        <w:rPr>
          <w:rFonts w:ascii="Times New Roman" w:hAnsi="Times New Roman" w:cs="Times New Roman"/>
        </w:rPr>
        <w:t>§3</w:t>
      </w:r>
    </w:p>
    <w:p w14:paraId="22050096" w14:textId="77777777" w:rsidR="00987128" w:rsidRPr="00987128" w:rsidRDefault="00987128" w:rsidP="00987128">
      <w:pPr>
        <w:spacing w:line="264" w:lineRule="auto"/>
        <w:ind w:left="1436" w:right="1051" w:hanging="585"/>
        <w:jc w:val="both"/>
        <w:rPr>
          <w:rFonts w:ascii="Times New Roman" w:hAnsi="Times New Roman" w:cs="Times New Roman"/>
        </w:rPr>
      </w:pPr>
      <w:r w:rsidRPr="00987128">
        <w:rPr>
          <w:rFonts w:ascii="Times New Roman" w:hAnsi="Times New Roman" w:cs="Times New Roman"/>
        </w:rPr>
        <w:t>1.</w:t>
      </w:r>
      <w:r w:rsidRPr="00987128">
        <w:rPr>
          <w:rFonts w:ascii="Times New Roman" w:hAnsi="Times New Roman" w:cs="Times New Roman"/>
        </w:rPr>
        <w:tab/>
        <w:t>Ordinance no. 18 of the PK Rector from 18 June 2008 on introduction at the Cracow University of Technology of Bylaws of allocating and leasing residential premises at the Assistant House of the Cracow University of Technology with further amendments shall lose its force.</w:t>
      </w:r>
    </w:p>
    <w:p w14:paraId="34F44040" w14:textId="77777777" w:rsidR="00987128" w:rsidRPr="00987128" w:rsidRDefault="00987128" w:rsidP="00987128">
      <w:pPr>
        <w:spacing w:line="264" w:lineRule="auto"/>
        <w:ind w:left="851" w:right="1051"/>
        <w:jc w:val="both"/>
        <w:rPr>
          <w:rFonts w:ascii="Times New Roman" w:hAnsi="Times New Roman" w:cs="Times New Roman"/>
        </w:rPr>
      </w:pPr>
      <w:r w:rsidRPr="00987128">
        <w:rPr>
          <w:rFonts w:ascii="Times New Roman" w:hAnsi="Times New Roman" w:cs="Times New Roman"/>
        </w:rPr>
        <w:t>2.</w:t>
      </w:r>
      <w:r w:rsidRPr="00987128">
        <w:rPr>
          <w:rFonts w:ascii="Times New Roman" w:hAnsi="Times New Roman" w:cs="Times New Roman"/>
        </w:rPr>
        <w:tab/>
        <w:t>The Ordinance shall come into force on 19 June 2013</w:t>
      </w:r>
    </w:p>
    <w:p w14:paraId="1951B536" w14:textId="77777777" w:rsidR="00987128" w:rsidRDefault="00987128" w:rsidP="00987128">
      <w:pPr>
        <w:spacing w:line="264" w:lineRule="auto"/>
        <w:ind w:left="851" w:right="1051"/>
        <w:rPr>
          <w:rFonts w:ascii="Times New Roman" w:hAnsi="Times New Roman" w:cs="Times New Roman"/>
        </w:rPr>
      </w:pPr>
    </w:p>
    <w:p w14:paraId="33FBAAC3" w14:textId="77777777" w:rsidR="00987128" w:rsidRPr="00987128" w:rsidRDefault="00987128" w:rsidP="00987128">
      <w:pPr>
        <w:spacing w:line="264" w:lineRule="auto"/>
        <w:ind w:left="851" w:right="1051"/>
        <w:rPr>
          <w:rFonts w:ascii="Times New Roman" w:hAnsi="Times New Roman" w:cs="Times New Roman"/>
        </w:rPr>
      </w:pPr>
    </w:p>
    <w:p w14:paraId="6EA1A9E9" w14:textId="77777777" w:rsidR="00987128" w:rsidRPr="00987128" w:rsidRDefault="00987128" w:rsidP="00987128">
      <w:pPr>
        <w:spacing w:line="264" w:lineRule="auto"/>
        <w:ind w:left="5529" w:right="1051"/>
        <w:jc w:val="center"/>
        <w:rPr>
          <w:rFonts w:ascii="Times New Roman" w:hAnsi="Times New Roman" w:cs="Times New Roman"/>
          <w:i/>
          <w:sz w:val="20"/>
        </w:rPr>
      </w:pPr>
      <w:r w:rsidRPr="00987128">
        <w:rPr>
          <w:rFonts w:ascii="Times New Roman" w:hAnsi="Times New Roman" w:cs="Times New Roman"/>
          <w:i/>
          <w:sz w:val="20"/>
        </w:rPr>
        <w:t>Rector</w:t>
      </w:r>
    </w:p>
    <w:p w14:paraId="4B0052EB" w14:textId="77777777" w:rsidR="00987128" w:rsidRPr="00987128" w:rsidRDefault="00987128" w:rsidP="00987128">
      <w:pPr>
        <w:spacing w:line="264" w:lineRule="auto"/>
        <w:ind w:left="5529" w:right="1051"/>
        <w:jc w:val="center"/>
        <w:rPr>
          <w:rFonts w:ascii="Times New Roman" w:hAnsi="Times New Roman" w:cs="Times New Roman"/>
          <w:i/>
          <w:sz w:val="20"/>
        </w:rPr>
      </w:pPr>
      <w:r w:rsidRPr="00987128">
        <w:rPr>
          <w:rFonts w:ascii="Times New Roman" w:hAnsi="Times New Roman" w:cs="Times New Roman"/>
          <w:i/>
          <w:sz w:val="20"/>
        </w:rPr>
        <w:t xml:space="preserve">prof. </w:t>
      </w:r>
      <w:proofErr w:type="spellStart"/>
      <w:r w:rsidRPr="00987128">
        <w:rPr>
          <w:rFonts w:ascii="Times New Roman" w:hAnsi="Times New Roman" w:cs="Times New Roman"/>
          <w:i/>
          <w:sz w:val="20"/>
        </w:rPr>
        <w:t>dr</w:t>
      </w:r>
      <w:proofErr w:type="spellEnd"/>
      <w:r w:rsidRPr="00987128">
        <w:rPr>
          <w:rFonts w:ascii="Times New Roman" w:hAnsi="Times New Roman" w:cs="Times New Roman"/>
          <w:i/>
          <w:sz w:val="20"/>
        </w:rPr>
        <w:t xml:space="preserve"> hab. </w:t>
      </w:r>
      <w:proofErr w:type="spellStart"/>
      <w:r w:rsidRPr="00987128">
        <w:rPr>
          <w:rFonts w:ascii="Times New Roman" w:hAnsi="Times New Roman" w:cs="Times New Roman"/>
          <w:i/>
          <w:sz w:val="20"/>
        </w:rPr>
        <w:t>inż</w:t>
      </w:r>
      <w:proofErr w:type="spellEnd"/>
      <w:r w:rsidRPr="00987128">
        <w:rPr>
          <w:rFonts w:ascii="Times New Roman" w:hAnsi="Times New Roman" w:cs="Times New Roman"/>
          <w:i/>
          <w:sz w:val="20"/>
        </w:rPr>
        <w:t xml:space="preserve">. Kazimierz </w:t>
      </w:r>
      <w:proofErr w:type="spellStart"/>
      <w:r w:rsidRPr="00987128">
        <w:rPr>
          <w:rFonts w:ascii="Times New Roman" w:hAnsi="Times New Roman" w:cs="Times New Roman"/>
          <w:i/>
          <w:sz w:val="20"/>
        </w:rPr>
        <w:t>Furtak</w:t>
      </w:r>
      <w:proofErr w:type="spellEnd"/>
    </w:p>
    <w:p w14:paraId="6679E433" w14:textId="77777777" w:rsidR="00987128" w:rsidRPr="00987128" w:rsidRDefault="00987128" w:rsidP="00987128">
      <w:pPr>
        <w:spacing w:line="264" w:lineRule="auto"/>
        <w:ind w:left="851" w:right="1051"/>
        <w:rPr>
          <w:rFonts w:ascii="Times New Roman" w:hAnsi="Times New Roman" w:cs="Times New Roman"/>
        </w:rPr>
      </w:pPr>
    </w:p>
    <w:p w14:paraId="1972BC0B" w14:textId="77777777" w:rsidR="00987128" w:rsidRDefault="00987128" w:rsidP="00987128">
      <w:pPr>
        <w:spacing w:line="264" w:lineRule="auto"/>
        <w:ind w:left="851" w:right="1051"/>
        <w:rPr>
          <w:rFonts w:ascii="Times New Roman" w:hAnsi="Times New Roman" w:cs="Times New Roman"/>
        </w:rPr>
      </w:pPr>
    </w:p>
    <w:p w14:paraId="61A4B6EE" w14:textId="77777777" w:rsidR="00987128" w:rsidRDefault="00987128" w:rsidP="00987128">
      <w:pPr>
        <w:spacing w:line="264" w:lineRule="auto"/>
        <w:ind w:left="851" w:right="1051"/>
        <w:rPr>
          <w:rFonts w:ascii="Times New Roman" w:hAnsi="Times New Roman" w:cs="Times New Roman"/>
        </w:rPr>
      </w:pPr>
    </w:p>
    <w:p w14:paraId="6D3468C4" w14:textId="77777777" w:rsidR="00987128" w:rsidRPr="00987128" w:rsidRDefault="00987128" w:rsidP="00987128">
      <w:pPr>
        <w:spacing w:line="264" w:lineRule="auto"/>
        <w:ind w:left="851" w:right="1051"/>
        <w:rPr>
          <w:rFonts w:ascii="Times New Roman" w:hAnsi="Times New Roman" w:cs="Times New Roman"/>
          <w:sz w:val="20"/>
        </w:rPr>
      </w:pPr>
      <w:r w:rsidRPr="00987128">
        <w:rPr>
          <w:rFonts w:ascii="Times New Roman" w:hAnsi="Times New Roman" w:cs="Times New Roman"/>
          <w:sz w:val="20"/>
        </w:rPr>
        <w:t>Appendix</w:t>
      </w:r>
    </w:p>
    <w:p w14:paraId="4B184C10" w14:textId="77777777" w:rsidR="00987128" w:rsidRPr="00987128" w:rsidRDefault="00987128" w:rsidP="00987128">
      <w:pPr>
        <w:spacing w:line="264" w:lineRule="auto"/>
        <w:ind w:left="851" w:right="1051"/>
        <w:rPr>
          <w:rFonts w:ascii="Times New Roman" w:hAnsi="Times New Roman" w:cs="Times New Roman"/>
          <w:sz w:val="20"/>
        </w:rPr>
      </w:pPr>
    </w:p>
    <w:p w14:paraId="5C33BA7E" w14:textId="7E2AD3EE" w:rsidR="005A17F4" w:rsidRPr="00987128" w:rsidRDefault="00987128" w:rsidP="00987128">
      <w:pPr>
        <w:spacing w:line="264" w:lineRule="auto"/>
        <w:ind w:left="851" w:right="1051"/>
        <w:rPr>
          <w:rFonts w:ascii="Times New Roman" w:hAnsi="Times New Roman" w:cs="Times New Roman"/>
          <w:sz w:val="20"/>
        </w:rPr>
      </w:pPr>
      <w:r w:rsidRPr="00987128">
        <w:rPr>
          <w:rFonts w:ascii="Times New Roman" w:hAnsi="Times New Roman" w:cs="Times New Roman"/>
          <w:sz w:val="20"/>
        </w:rPr>
        <w:t xml:space="preserve">Printed on </w:t>
      </w:r>
      <w:bookmarkStart w:id="0" w:name="_GoBack"/>
      <w:bookmarkEnd w:id="0"/>
      <w:r w:rsidRPr="00987128">
        <w:rPr>
          <w:rFonts w:ascii="Times New Roman" w:hAnsi="Times New Roman" w:cs="Times New Roman"/>
          <w:sz w:val="20"/>
        </w:rPr>
        <w:t>10.08.2022, 13:42:12</w:t>
      </w:r>
    </w:p>
    <w:sectPr w:rsidR="005A17F4" w:rsidRPr="00987128">
      <w:type w:val="continuous"/>
      <w:pgSz w:w="11910" w:h="16840"/>
      <w:pgMar w:top="900" w:right="6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265BB"/>
    <w:multiLevelType w:val="hybridMultilevel"/>
    <w:tmpl w:val="E8F6B732"/>
    <w:lvl w:ilvl="0" w:tplc="91D2B092">
      <w:start w:val="1"/>
      <w:numFmt w:val="decimal"/>
      <w:lvlText w:val="%1."/>
      <w:lvlJc w:val="left"/>
      <w:pPr>
        <w:ind w:left="542" w:hanging="274"/>
        <w:jc w:val="left"/>
      </w:pPr>
      <w:rPr>
        <w:rFonts w:ascii="Arial" w:eastAsia="Arial" w:hAnsi="Arial" w:cs="Arial" w:hint="default"/>
        <w:color w:val="212121"/>
        <w:w w:val="103"/>
        <w:sz w:val="22"/>
        <w:szCs w:val="22"/>
        <w:lang w:val="pl-PL" w:eastAsia="en-US" w:bidi="ar-SA"/>
      </w:rPr>
    </w:lvl>
    <w:lvl w:ilvl="1" w:tplc="41E2F56E">
      <w:numFmt w:val="bullet"/>
      <w:lvlText w:val="•"/>
      <w:lvlJc w:val="left"/>
      <w:pPr>
        <w:ind w:left="1554" w:hanging="274"/>
      </w:pPr>
      <w:rPr>
        <w:rFonts w:hint="default"/>
        <w:lang w:val="pl-PL" w:eastAsia="en-US" w:bidi="ar-SA"/>
      </w:rPr>
    </w:lvl>
    <w:lvl w:ilvl="2" w:tplc="2B721D5A">
      <w:numFmt w:val="bullet"/>
      <w:lvlText w:val="•"/>
      <w:lvlJc w:val="left"/>
      <w:pPr>
        <w:ind w:left="2569" w:hanging="274"/>
      </w:pPr>
      <w:rPr>
        <w:rFonts w:hint="default"/>
        <w:lang w:val="pl-PL" w:eastAsia="en-US" w:bidi="ar-SA"/>
      </w:rPr>
    </w:lvl>
    <w:lvl w:ilvl="3" w:tplc="6A6AE84A">
      <w:numFmt w:val="bullet"/>
      <w:lvlText w:val="•"/>
      <w:lvlJc w:val="left"/>
      <w:pPr>
        <w:ind w:left="3583" w:hanging="274"/>
      </w:pPr>
      <w:rPr>
        <w:rFonts w:hint="default"/>
        <w:lang w:val="pl-PL" w:eastAsia="en-US" w:bidi="ar-SA"/>
      </w:rPr>
    </w:lvl>
    <w:lvl w:ilvl="4" w:tplc="DFE045BC">
      <w:numFmt w:val="bullet"/>
      <w:lvlText w:val="•"/>
      <w:lvlJc w:val="left"/>
      <w:pPr>
        <w:ind w:left="4598" w:hanging="274"/>
      </w:pPr>
      <w:rPr>
        <w:rFonts w:hint="default"/>
        <w:lang w:val="pl-PL" w:eastAsia="en-US" w:bidi="ar-SA"/>
      </w:rPr>
    </w:lvl>
    <w:lvl w:ilvl="5" w:tplc="8C40F80C">
      <w:numFmt w:val="bullet"/>
      <w:lvlText w:val="•"/>
      <w:lvlJc w:val="left"/>
      <w:pPr>
        <w:ind w:left="5613" w:hanging="274"/>
      </w:pPr>
      <w:rPr>
        <w:rFonts w:hint="default"/>
        <w:lang w:val="pl-PL" w:eastAsia="en-US" w:bidi="ar-SA"/>
      </w:rPr>
    </w:lvl>
    <w:lvl w:ilvl="6" w:tplc="B0289188">
      <w:numFmt w:val="bullet"/>
      <w:lvlText w:val="•"/>
      <w:lvlJc w:val="left"/>
      <w:pPr>
        <w:ind w:left="6627" w:hanging="274"/>
      </w:pPr>
      <w:rPr>
        <w:rFonts w:hint="default"/>
        <w:lang w:val="pl-PL" w:eastAsia="en-US" w:bidi="ar-SA"/>
      </w:rPr>
    </w:lvl>
    <w:lvl w:ilvl="7" w:tplc="73DADA16">
      <w:numFmt w:val="bullet"/>
      <w:lvlText w:val="•"/>
      <w:lvlJc w:val="left"/>
      <w:pPr>
        <w:ind w:left="7642" w:hanging="274"/>
      </w:pPr>
      <w:rPr>
        <w:rFonts w:hint="default"/>
        <w:lang w:val="pl-PL" w:eastAsia="en-US" w:bidi="ar-SA"/>
      </w:rPr>
    </w:lvl>
    <w:lvl w:ilvl="8" w:tplc="1A98BF04">
      <w:numFmt w:val="bullet"/>
      <w:lvlText w:val="•"/>
      <w:lvlJc w:val="left"/>
      <w:pPr>
        <w:ind w:left="8657" w:hanging="274"/>
      </w:pPr>
      <w:rPr>
        <w:rFonts w:hint="default"/>
        <w:lang w:val="pl-PL" w:eastAsia="en-US" w:bidi="ar-SA"/>
      </w:rPr>
    </w:lvl>
  </w:abstractNum>
  <w:abstractNum w:abstractNumId="1" w15:restartNumberingAfterBreak="0">
    <w:nsid w:val="47BC345F"/>
    <w:multiLevelType w:val="hybridMultilevel"/>
    <w:tmpl w:val="C5BA1D9C"/>
    <w:lvl w:ilvl="0" w:tplc="68867666">
      <w:start w:val="1"/>
      <w:numFmt w:val="decimal"/>
      <w:lvlText w:val="%1."/>
      <w:lvlJc w:val="left"/>
      <w:pPr>
        <w:ind w:left="540" w:hanging="265"/>
        <w:jc w:val="left"/>
      </w:pPr>
      <w:rPr>
        <w:rFonts w:hint="default"/>
        <w:w w:val="96"/>
        <w:lang w:val="pl-PL" w:eastAsia="en-US" w:bidi="ar-SA"/>
      </w:rPr>
    </w:lvl>
    <w:lvl w:ilvl="1" w:tplc="A2763300">
      <w:numFmt w:val="bullet"/>
      <w:lvlText w:val="•"/>
      <w:lvlJc w:val="left"/>
      <w:pPr>
        <w:ind w:left="1554" w:hanging="265"/>
      </w:pPr>
      <w:rPr>
        <w:rFonts w:hint="default"/>
        <w:lang w:val="pl-PL" w:eastAsia="en-US" w:bidi="ar-SA"/>
      </w:rPr>
    </w:lvl>
    <w:lvl w:ilvl="2" w:tplc="DF7A064C">
      <w:numFmt w:val="bullet"/>
      <w:lvlText w:val="•"/>
      <w:lvlJc w:val="left"/>
      <w:pPr>
        <w:ind w:left="2569" w:hanging="265"/>
      </w:pPr>
      <w:rPr>
        <w:rFonts w:hint="default"/>
        <w:lang w:val="pl-PL" w:eastAsia="en-US" w:bidi="ar-SA"/>
      </w:rPr>
    </w:lvl>
    <w:lvl w:ilvl="3" w:tplc="00D09952">
      <w:numFmt w:val="bullet"/>
      <w:lvlText w:val="•"/>
      <w:lvlJc w:val="left"/>
      <w:pPr>
        <w:ind w:left="3583" w:hanging="265"/>
      </w:pPr>
      <w:rPr>
        <w:rFonts w:hint="default"/>
        <w:lang w:val="pl-PL" w:eastAsia="en-US" w:bidi="ar-SA"/>
      </w:rPr>
    </w:lvl>
    <w:lvl w:ilvl="4" w:tplc="664A81CC">
      <w:numFmt w:val="bullet"/>
      <w:lvlText w:val="•"/>
      <w:lvlJc w:val="left"/>
      <w:pPr>
        <w:ind w:left="4598" w:hanging="265"/>
      </w:pPr>
      <w:rPr>
        <w:rFonts w:hint="default"/>
        <w:lang w:val="pl-PL" w:eastAsia="en-US" w:bidi="ar-SA"/>
      </w:rPr>
    </w:lvl>
    <w:lvl w:ilvl="5" w:tplc="DF36ABE0">
      <w:numFmt w:val="bullet"/>
      <w:lvlText w:val="•"/>
      <w:lvlJc w:val="left"/>
      <w:pPr>
        <w:ind w:left="5613" w:hanging="265"/>
      </w:pPr>
      <w:rPr>
        <w:rFonts w:hint="default"/>
        <w:lang w:val="pl-PL" w:eastAsia="en-US" w:bidi="ar-SA"/>
      </w:rPr>
    </w:lvl>
    <w:lvl w:ilvl="6" w:tplc="5B506464">
      <w:numFmt w:val="bullet"/>
      <w:lvlText w:val="•"/>
      <w:lvlJc w:val="left"/>
      <w:pPr>
        <w:ind w:left="6627" w:hanging="265"/>
      </w:pPr>
      <w:rPr>
        <w:rFonts w:hint="default"/>
        <w:lang w:val="pl-PL" w:eastAsia="en-US" w:bidi="ar-SA"/>
      </w:rPr>
    </w:lvl>
    <w:lvl w:ilvl="7" w:tplc="D9809C12">
      <w:numFmt w:val="bullet"/>
      <w:lvlText w:val="•"/>
      <w:lvlJc w:val="left"/>
      <w:pPr>
        <w:ind w:left="7642" w:hanging="265"/>
      </w:pPr>
      <w:rPr>
        <w:rFonts w:hint="default"/>
        <w:lang w:val="pl-PL" w:eastAsia="en-US" w:bidi="ar-SA"/>
      </w:rPr>
    </w:lvl>
    <w:lvl w:ilvl="8" w:tplc="EC0E5DC4">
      <w:numFmt w:val="bullet"/>
      <w:lvlText w:val="•"/>
      <w:lvlJc w:val="left"/>
      <w:pPr>
        <w:ind w:left="8657" w:hanging="265"/>
      </w:pPr>
      <w:rPr>
        <w:rFonts w:hint="default"/>
        <w:lang w:val="pl-PL" w:eastAsia="en-US" w:bidi="ar-SA"/>
      </w:rPr>
    </w:lvl>
  </w:abstractNum>
  <w:abstractNum w:abstractNumId="2" w15:restartNumberingAfterBreak="0">
    <w:nsid w:val="56012959"/>
    <w:multiLevelType w:val="hybridMultilevel"/>
    <w:tmpl w:val="FC063014"/>
    <w:lvl w:ilvl="0" w:tplc="C8B2C980">
      <w:start w:val="1"/>
      <w:numFmt w:val="decimal"/>
      <w:lvlText w:val="%1."/>
      <w:lvlJc w:val="left"/>
      <w:pPr>
        <w:ind w:left="537" w:hanging="269"/>
        <w:jc w:val="left"/>
      </w:pPr>
      <w:rPr>
        <w:rFonts w:hint="default"/>
        <w:w w:val="96"/>
        <w:lang w:val="pl-PL" w:eastAsia="en-US" w:bidi="ar-SA"/>
      </w:rPr>
    </w:lvl>
    <w:lvl w:ilvl="1" w:tplc="B65EDEBC">
      <w:numFmt w:val="bullet"/>
      <w:lvlText w:val="•"/>
      <w:lvlJc w:val="left"/>
      <w:pPr>
        <w:ind w:left="1554" w:hanging="269"/>
      </w:pPr>
      <w:rPr>
        <w:rFonts w:hint="default"/>
        <w:lang w:val="pl-PL" w:eastAsia="en-US" w:bidi="ar-SA"/>
      </w:rPr>
    </w:lvl>
    <w:lvl w:ilvl="2" w:tplc="9746D626">
      <w:numFmt w:val="bullet"/>
      <w:lvlText w:val="•"/>
      <w:lvlJc w:val="left"/>
      <w:pPr>
        <w:ind w:left="2569" w:hanging="269"/>
      </w:pPr>
      <w:rPr>
        <w:rFonts w:hint="default"/>
        <w:lang w:val="pl-PL" w:eastAsia="en-US" w:bidi="ar-SA"/>
      </w:rPr>
    </w:lvl>
    <w:lvl w:ilvl="3" w:tplc="05C6004C">
      <w:numFmt w:val="bullet"/>
      <w:lvlText w:val="•"/>
      <w:lvlJc w:val="left"/>
      <w:pPr>
        <w:ind w:left="3583" w:hanging="269"/>
      </w:pPr>
      <w:rPr>
        <w:rFonts w:hint="default"/>
        <w:lang w:val="pl-PL" w:eastAsia="en-US" w:bidi="ar-SA"/>
      </w:rPr>
    </w:lvl>
    <w:lvl w:ilvl="4" w:tplc="C4C2CD2E">
      <w:numFmt w:val="bullet"/>
      <w:lvlText w:val="•"/>
      <w:lvlJc w:val="left"/>
      <w:pPr>
        <w:ind w:left="4598" w:hanging="269"/>
      </w:pPr>
      <w:rPr>
        <w:rFonts w:hint="default"/>
        <w:lang w:val="pl-PL" w:eastAsia="en-US" w:bidi="ar-SA"/>
      </w:rPr>
    </w:lvl>
    <w:lvl w:ilvl="5" w:tplc="1C6266BE">
      <w:numFmt w:val="bullet"/>
      <w:lvlText w:val="•"/>
      <w:lvlJc w:val="left"/>
      <w:pPr>
        <w:ind w:left="5613" w:hanging="269"/>
      </w:pPr>
      <w:rPr>
        <w:rFonts w:hint="default"/>
        <w:lang w:val="pl-PL" w:eastAsia="en-US" w:bidi="ar-SA"/>
      </w:rPr>
    </w:lvl>
    <w:lvl w:ilvl="6" w:tplc="F2E00D20">
      <w:numFmt w:val="bullet"/>
      <w:lvlText w:val="•"/>
      <w:lvlJc w:val="left"/>
      <w:pPr>
        <w:ind w:left="6627" w:hanging="269"/>
      </w:pPr>
      <w:rPr>
        <w:rFonts w:hint="default"/>
        <w:lang w:val="pl-PL" w:eastAsia="en-US" w:bidi="ar-SA"/>
      </w:rPr>
    </w:lvl>
    <w:lvl w:ilvl="7" w:tplc="E71803C6">
      <w:numFmt w:val="bullet"/>
      <w:lvlText w:val="•"/>
      <w:lvlJc w:val="left"/>
      <w:pPr>
        <w:ind w:left="7642" w:hanging="269"/>
      </w:pPr>
      <w:rPr>
        <w:rFonts w:hint="default"/>
        <w:lang w:val="pl-PL" w:eastAsia="en-US" w:bidi="ar-SA"/>
      </w:rPr>
    </w:lvl>
    <w:lvl w:ilvl="8" w:tplc="2110C458">
      <w:numFmt w:val="bullet"/>
      <w:lvlText w:val="•"/>
      <w:lvlJc w:val="left"/>
      <w:pPr>
        <w:ind w:left="8657" w:hanging="269"/>
      </w:pPr>
      <w:rPr>
        <w:rFonts w:hint="default"/>
        <w:lang w:val="pl-PL"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F4"/>
    <w:rsid w:val="00034AB0"/>
    <w:rsid w:val="005A17F4"/>
    <w:rsid w:val="0098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1247"/>
  <w15:docId w15:val="{37CAE5FD-AB16-40A6-823A-2931DFD7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5"/>
      <w:szCs w:val="25"/>
    </w:rPr>
  </w:style>
  <w:style w:type="paragraph" w:styleId="Akapitzlist">
    <w:name w:val="List Paragraph"/>
    <w:basedOn w:val="Normalny"/>
    <w:uiPriority w:val="1"/>
    <w:qFormat/>
    <w:pPr>
      <w:spacing w:before="27"/>
      <w:ind w:left="542" w:hanging="32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1361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Biuletyn Informacji Publicznej Politechniki Krakowskiej</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Informacji Publicznej Politechniki Krakowskiej</dc:title>
  <dc:creator>stynk</dc:creator>
  <cp:lastModifiedBy>Admin</cp:lastModifiedBy>
  <cp:revision>2</cp:revision>
  <dcterms:created xsi:type="dcterms:W3CDTF">2023-03-15T14:58:00Z</dcterms:created>
  <dcterms:modified xsi:type="dcterms:W3CDTF">2023-03-15T14:58:00Z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2023-01-10T00:00:00Z</vt:filetime>
  </property>
</Properties>
</file>