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061C" w14:textId="77777777" w:rsidR="00850E9D" w:rsidRPr="00850E9D" w:rsidRDefault="00850E9D" w:rsidP="00850E9D">
      <w:pPr>
        <w:spacing w:after="0" w:line="264" w:lineRule="auto"/>
        <w:jc w:val="both"/>
        <w:rPr>
          <w:rFonts w:ascii="Times New Roman" w:hAnsi="Times New Roman" w:cs="Times New Roman"/>
        </w:rPr>
      </w:pPr>
    </w:p>
    <w:p w14:paraId="743813CB" w14:textId="77777777" w:rsidR="00850E9D" w:rsidRPr="00B70699" w:rsidRDefault="00916878"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ORDINANCE NO. 20</w:t>
      </w:r>
    </w:p>
    <w:p w14:paraId="265C58B8" w14:textId="77777777" w:rsidR="00850E9D" w:rsidRPr="00B70699" w:rsidRDefault="00850E9D"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 xml:space="preserve">of the Rector of the Tadeusz </w:t>
      </w:r>
      <w:proofErr w:type="spellStart"/>
      <w:r w:rsidRPr="00B70699">
        <w:rPr>
          <w:rFonts w:ascii="Times New Roman" w:hAnsi="Times New Roman" w:cs="Times New Roman"/>
          <w:b/>
          <w:lang w:val="en-GB"/>
        </w:rPr>
        <w:t>Kościuszko</w:t>
      </w:r>
      <w:proofErr w:type="spellEnd"/>
    </w:p>
    <w:p w14:paraId="3FC45BFE" w14:textId="77777777" w:rsidR="00916878" w:rsidRPr="00B70699" w:rsidRDefault="00850E9D"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Cracow University of Technology</w:t>
      </w:r>
    </w:p>
    <w:p w14:paraId="6B09EE3F" w14:textId="77777777" w:rsidR="00916878" w:rsidRPr="00B70699" w:rsidRDefault="00850E9D"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from 5 February 2021</w:t>
      </w:r>
    </w:p>
    <w:p w14:paraId="7705D1F5" w14:textId="77777777" w:rsidR="00850E9D" w:rsidRPr="00B70699" w:rsidRDefault="00850E9D"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File ref. R.0201.23.2021</w:t>
      </w:r>
    </w:p>
    <w:p w14:paraId="35549393" w14:textId="77777777" w:rsidR="00916878" w:rsidRPr="00B70699" w:rsidRDefault="00916878" w:rsidP="00850E9D">
      <w:pPr>
        <w:spacing w:after="0" w:line="264" w:lineRule="auto"/>
        <w:jc w:val="both"/>
        <w:rPr>
          <w:rFonts w:ascii="Times New Roman" w:hAnsi="Times New Roman" w:cs="Times New Roman"/>
          <w:lang w:val="en-GB"/>
        </w:rPr>
      </w:pPr>
    </w:p>
    <w:p w14:paraId="08AE33B7" w14:textId="2071F177" w:rsidR="00850E9D" w:rsidRPr="00B70699" w:rsidRDefault="00B70699" w:rsidP="00916878">
      <w:pPr>
        <w:spacing w:after="0" w:line="264" w:lineRule="auto"/>
        <w:jc w:val="center"/>
        <w:rPr>
          <w:rFonts w:ascii="Times New Roman" w:hAnsi="Times New Roman" w:cs="Times New Roman"/>
          <w:b/>
          <w:lang w:val="en-GB"/>
        </w:rPr>
      </w:pPr>
      <w:r>
        <w:rPr>
          <w:rFonts w:ascii="Times New Roman" w:hAnsi="Times New Roman" w:cs="Times New Roman"/>
          <w:b/>
          <w:lang w:val="en-GB"/>
        </w:rPr>
        <w:t>c</w:t>
      </w:r>
      <w:r w:rsidR="00850E9D" w:rsidRPr="00B70699">
        <w:rPr>
          <w:rFonts w:ascii="Times New Roman" w:hAnsi="Times New Roman" w:cs="Times New Roman"/>
          <w:b/>
          <w:lang w:val="en-GB"/>
        </w:rPr>
        <w:t>oncerning changes to the Bylaws of employing personnel at the</w:t>
      </w:r>
    </w:p>
    <w:p w14:paraId="1E02A7A2" w14:textId="77777777" w:rsidR="00850E9D" w:rsidRPr="00B70699" w:rsidRDefault="00850E9D"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 xml:space="preserve">at the Tadeusz </w:t>
      </w:r>
      <w:proofErr w:type="spellStart"/>
      <w:r w:rsidRPr="00B70699">
        <w:rPr>
          <w:rFonts w:ascii="Times New Roman" w:hAnsi="Times New Roman" w:cs="Times New Roman"/>
          <w:b/>
          <w:lang w:val="en-GB"/>
        </w:rPr>
        <w:t>Kościuszko</w:t>
      </w:r>
      <w:proofErr w:type="spellEnd"/>
      <w:r w:rsidRPr="00B70699">
        <w:rPr>
          <w:rFonts w:ascii="Times New Roman" w:hAnsi="Times New Roman" w:cs="Times New Roman"/>
          <w:b/>
          <w:lang w:val="en-GB"/>
        </w:rPr>
        <w:t xml:space="preserve"> Cracow University of Technology</w:t>
      </w:r>
    </w:p>
    <w:p w14:paraId="66E5B582" w14:textId="77777777" w:rsidR="00850E9D" w:rsidRPr="00B70699" w:rsidRDefault="00850E9D" w:rsidP="00916878">
      <w:pPr>
        <w:spacing w:after="0" w:line="264" w:lineRule="auto"/>
        <w:jc w:val="center"/>
        <w:rPr>
          <w:rFonts w:ascii="Times New Roman" w:hAnsi="Times New Roman" w:cs="Times New Roman"/>
          <w:b/>
          <w:lang w:val="en-GB"/>
        </w:rPr>
      </w:pPr>
      <w:r w:rsidRPr="00B70699">
        <w:rPr>
          <w:rFonts w:ascii="Times New Roman" w:hAnsi="Times New Roman" w:cs="Times New Roman"/>
          <w:b/>
          <w:lang w:val="en-GB"/>
        </w:rPr>
        <w:t>in projects financed from external resources</w:t>
      </w:r>
    </w:p>
    <w:p w14:paraId="15713D42" w14:textId="77777777" w:rsidR="00850E9D" w:rsidRPr="00B70699" w:rsidRDefault="00850E9D" w:rsidP="00850E9D">
      <w:pPr>
        <w:spacing w:after="0" w:line="264" w:lineRule="auto"/>
        <w:jc w:val="both"/>
        <w:rPr>
          <w:rFonts w:ascii="Times New Roman" w:hAnsi="Times New Roman" w:cs="Times New Roman"/>
          <w:lang w:val="en-GB"/>
        </w:rPr>
      </w:pPr>
    </w:p>
    <w:p w14:paraId="3447B836" w14:textId="77777777" w:rsidR="00850E9D" w:rsidRPr="00B70699" w:rsidRDefault="00850E9D" w:rsidP="00916878">
      <w:pPr>
        <w:spacing w:after="0" w:line="264" w:lineRule="auto"/>
        <w:ind w:firstLine="567"/>
        <w:jc w:val="both"/>
        <w:rPr>
          <w:rFonts w:ascii="Times New Roman" w:hAnsi="Times New Roman" w:cs="Times New Roman"/>
          <w:lang w:val="en-GB"/>
        </w:rPr>
      </w:pPr>
      <w:r w:rsidRPr="00B70699">
        <w:rPr>
          <w:rFonts w:ascii="Times New Roman" w:hAnsi="Times New Roman" w:cs="Times New Roman"/>
          <w:lang w:val="en-GB"/>
        </w:rPr>
        <w:t>Pursuant to Art. 23 par. 1 of the Act on Higher Education of 20 July 2018 Law (Journal of Laws from 2020, item 85 as amended) it is hereby resolved as follows:</w:t>
      </w:r>
    </w:p>
    <w:p w14:paraId="3E72C20A" w14:textId="77777777" w:rsidR="00916878" w:rsidRPr="00B70699" w:rsidRDefault="00916878" w:rsidP="00850E9D">
      <w:pPr>
        <w:spacing w:after="0" w:line="264" w:lineRule="auto"/>
        <w:jc w:val="both"/>
        <w:rPr>
          <w:rFonts w:ascii="Times New Roman" w:hAnsi="Times New Roman" w:cs="Times New Roman"/>
          <w:lang w:val="en-GB"/>
        </w:rPr>
      </w:pPr>
    </w:p>
    <w:p w14:paraId="538ACBFA" w14:textId="77777777" w:rsidR="00850E9D" w:rsidRPr="00B70699" w:rsidRDefault="00850E9D" w:rsidP="00916878">
      <w:pPr>
        <w:spacing w:after="0" w:line="264" w:lineRule="auto"/>
        <w:jc w:val="center"/>
        <w:rPr>
          <w:rFonts w:ascii="Times New Roman" w:hAnsi="Times New Roman" w:cs="Times New Roman"/>
          <w:lang w:val="en-GB"/>
        </w:rPr>
      </w:pPr>
      <w:r w:rsidRPr="00B70699">
        <w:rPr>
          <w:rFonts w:ascii="Times New Roman" w:hAnsi="Times New Roman" w:cs="Times New Roman"/>
          <w:lang w:val="en-GB"/>
        </w:rPr>
        <w:t>§ 1</w:t>
      </w:r>
    </w:p>
    <w:p w14:paraId="0EC02791" w14:textId="77777777" w:rsidR="00850E9D" w:rsidRPr="00B70699" w:rsidRDefault="00850E9D" w:rsidP="00916878">
      <w:pPr>
        <w:spacing w:after="0" w:line="264" w:lineRule="auto"/>
        <w:ind w:left="705" w:hanging="705"/>
        <w:jc w:val="both"/>
        <w:rPr>
          <w:rFonts w:ascii="Times New Roman" w:hAnsi="Times New Roman" w:cs="Times New Roman"/>
          <w:lang w:val="en-GB"/>
        </w:rPr>
      </w:pPr>
      <w:r w:rsidRPr="00B70699">
        <w:rPr>
          <w:rFonts w:ascii="Times New Roman" w:hAnsi="Times New Roman" w:cs="Times New Roman"/>
          <w:lang w:val="en-GB"/>
        </w:rPr>
        <w:t>1.</w:t>
      </w:r>
      <w:r w:rsidRPr="00B70699">
        <w:rPr>
          <w:rFonts w:ascii="Times New Roman" w:hAnsi="Times New Roman" w:cs="Times New Roman"/>
          <w:lang w:val="en-GB"/>
        </w:rPr>
        <w:tab/>
        <w:t xml:space="preserve">In the Bylaws of employing personnel at the Tadeusz </w:t>
      </w:r>
      <w:proofErr w:type="spellStart"/>
      <w:r w:rsidRPr="00B70699">
        <w:rPr>
          <w:rFonts w:ascii="Times New Roman" w:hAnsi="Times New Roman" w:cs="Times New Roman"/>
          <w:lang w:val="en-GB"/>
        </w:rPr>
        <w:t>Kościuszko</w:t>
      </w:r>
      <w:proofErr w:type="spellEnd"/>
      <w:r w:rsidRPr="00B70699">
        <w:rPr>
          <w:rFonts w:ascii="Times New Roman" w:hAnsi="Times New Roman" w:cs="Times New Roman"/>
          <w:lang w:val="en-GB"/>
        </w:rPr>
        <w:t xml:space="preserve"> Cracow University of Technology, in projects financed from external resources, constituting appendix to Ordinance no. 79 of the Rector of PK from 21 July 2020, the following changes shall be introduced:</w:t>
      </w:r>
    </w:p>
    <w:p w14:paraId="7CBA8ECF" w14:textId="77777777" w:rsidR="00850E9D" w:rsidRPr="00B70699" w:rsidRDefault="00850E9D" w:rsidP="00916878">
      <w:pPr>
        <w:spacing w:after="0" w:line="264" w:lineRule="auto"/>
        <w:ind w:left="1410" w:hanging="705"/>
        <w:jc w:val="both"/>
        <w:rPr>
          <w:rFonts w:ascii="Times New Roman" w:hAnsi="Times New Roman" w:cs="Times New Roman"/>
          <w:lang w:val="en-GB"/>
        </w:rPr>
      </w:pPr>
      <w:r w:rsidRPr="00B70699">
        <w:rPr>
          <w:rFonts w:ascii="Times New Roman" w:hAnsi="Times New Roman" w:cs="Times New Roman"/>
          <w:lang w:val="en-GB"/>
        </w:rPr>
        <w:t>1)</w:t>
      </w:r>
      <w:r w:rsidRPr="00B70699">
        <w:rPr>
          <w:rFonts w:ascii="Times New Roman" w:hAnsi="Times New Roman" w:cs="Times New Roman"/>
          <w:lang w:val="en-GB"/>
        </w:rPr>
        <w:tab/>
        <w:t>Appendix no. 2 to the Bylaws shall assume the wording as Appendix no. 1 to the hereby ordinance,</w:t>
      </w:r>
    </w:p>
    <w:p w14:paraId="1C0590B0" w14:textId="77777777" w:rsidR="00850E9D" w:rsidRPr="00B70699" w:rsidRDefault="00850E9D" w:rsidP="00916878">
      <w:pPr>
        <w:spacing w:after="0" w:line="264" w:lineRule="auto"/>
        <w:ind w:left="1410" w:hanging="705"/>
        <w:jc w:val="both"/>
        <w:rPr>
          <w:rFonts w:ascii="Times New Roman" w:hAnsi="Times New Roman" w:cs="Times New Roman"/>
          <w:lang w:val="en-GB"/>
        </w:rPr>
      </w:pPr>
      <w:r w:rsidRPr="00B70699">
        <w:rPr>
          <w:rFonts w:ascii="Times New Roman" w:hAnsi="Times New Roman" w:cs="Times New Roman"/>
          <w:lang w:val="en-GB"/>
        </w:rPr>
        <w:t>2)</w:t>
      </w:r>
      <w:r w:rsidRPr="00B70699">
        <w:rPr>
          <w:rFonts w:ascii="Times New Roman" w:hAnsi="Times New Roman" w:cs="Times New Roman"/>
          <w:lang w:val="en-GB"/>
        </w:rPr>
        <w:tab/>
        <w:t>Appendix no. 3 to the Bylaws shall assume the wording as Appendix no. 2 to the hereby ordinance.</w:t>
      </w:r>
    </w:p>
    <w:p w14:paraId="1C8C8296" w14:textId="77777777" w:rsidR="00850E9D" w:rsidRPr="00B70699" w:rsidRDefault="00850E9D" w:rsidP="00916878">
      <w:pPr>
        <w:spacing w:after="0" w:line="264" w:lineRule="auto"/>
        <w:ind w:left="705" w:hanging="705"/>
        <w:jc w:val="both"/>
        <w:rPr>
          <w:rFonts w:ascii="Times New Roman" w:hAnsi="Times New Roman" w:cs="Times New Roman"/>
          <w:lang w:val="en-GB"/>
        </w:rPr>
      </w:pPr>
      <w:r w:rsidRPr="00B70699">
        <w:rPr>
          <w:rFonts w:ascii="Times New Roman" w:hAnsi="Times New Roman" w:cs="Times New Roman"/>
          <w:lang w:val="en-GB"/>
        </w:rPr>
        <w:t>2.</w:t>
      </w:r>
      <w:r w:rsidRPr="00B70699">
        <w:rPr>
          <w:rFonts w:ascii="Times New Roman" w:hAnsi="Times New Roman" w:cs="Times New Roman"/>
          <w:lang w:val="en-GB"/>
        </w:rPr>
        <w:tab/>
        <w:t xml:space="preserve">The consolidated text of Bylaws of employing  personnel at the Tadeusz </w:t>
      </w:r>
      <w:proofErr w:type="spellStart"/>
      <w:r w:rsidRPr="00B70699">
        <w:rPr>
          <w:rFonts w:ascii="Times New Roman" w:hAnsi="Times New Roman" w:cs="Times New Roman"/>
          <w:lang w:val="en-GB"/>
        </w:rPr>
        <w:t>Kościuszko</w:t>
      </w:r>
      <w:proofErr w:type="spellEnd"/>
      <w:r w:rsidRPr="00B70699">
        <w:rPr>
          <w:rFonts w:ascii="Times New Roman" w:hAnsi="Times New Roman" w:cs="Times New Roman"/>
          <w:lang w:val="en-GB"/>
        </w:rPr>
        <w:t xml:space="preserve"> Cracow University of Technology in projects financed from external resources, encompassing modifications specified in  par. 1, constitutes appendix no.3 to the hereby ordinance.</w:t>
      </w:r>
    </w:p>
    <w:p w14:paraId="557A7561" w14:textId="77777777" w:rsidR="00850E9D" w:rsidRPr="00B70699" w:rsidRDefault="00850E9D" w:rsidP="00916878">
      <w:pPr>
        <w:spacing w:after="0" w:line="264" w:lineRule="auto"/>
        <w:ind w:left="705" w:hanging="705"/>
        <w:jc w:val="both"/>
        <w:rPr>
          <w:rFonts w:ascii="Times New Roman" w:hAnsi="Times New Roman" w:cs="Times New Roman"/>
          <w:lang w:val="en-GB"/>
        </w:rPr>
      </w:pPr>
      <w:r w:rsidRPr="00B70699">
        <w:rPr>
          <w:rFonts w:ascii="Times New Roman" w:hAnsi="Times New Roman" w:cs="Times New Roman"/>
          <w:lang w:val="en-GB"/>
        </w:rPr>
        <w:t>3.</w:t>
      </w:r>
      <w:r w:rsidRPr="00B70699">
        <w:rPr>
          <w:rFonts w:ascii="Times New Roman" w:hAnsi="Times New Roman" w:cs="Times New Roman"/>
          <w:lang w:val="en-GB"/>
        </w:rPr>
        <w:tab/>
        <w:t>The ordinance and the appendix are published in the Public Information Bulletin of the Cracow University of Technology.</w:t>
      </w:r>
    </w:p>
    <w:p w14:paraId="55F5EF9E" w14:textId="77777777" w:rsidR="00916878" w:rsidRPr="00B70699" w:rsidRDefault="00916878" w:rsidP="00850E9D">
      <w:pPr>
        <w:spacing w:after="0" w:line="264" w:lineRule="auto"/>
        <w:jc w:val="both"/>
        <w:rPr>
          <w:rFonts w:ascii="Times New Roman" w:hAnsi="Times New Roman" w:cs="Times New Roman"/>
          <w:lang w:val="en-GB"/>
        </w:rPr>
      </w:pPr>
    </w:p>
    <w:p w14:paraId="56F65105" w14:textId="77777777" w:rsidR="00850E9D" w:rsidRPr="00B70699" w:rsidRDefault="00850E9D" w:rsidP="00916878">
      <w:pPr>
        <w:spacing w:after="0" w:line="264" w:lineRule="auto"/>
        <w:jc w:val="center"/>
        <w:rPr>
          <w:rFonts w:ascii="Times New Roman" w:hAnsi="Times New Roman" w:cs="Times New Roman"/>
          <w:lang w:val="en-GB"/>
        </w:rPr>
      </w:pPr>
      <w:r w:rsidRPr="00B70699">
        <w:rPr>
          <w:rFonts w:ascii="Times New Roman" w:hAnsi="Times New Roman" w:cs="Times New Roman"/>
          <w:lang w:val="en-GB"/>
        </w:rPr>
        <w:t>§ 2</w:t>
      </w:r>
    </w:p>
    <w:p w14:paraId="428F17BD" w14:textId="77777777" w:rsidR="00850E9D" w:rsidRPr="00B70699" w:rsidRDefault="00850E9D" w:rsidP="00850E9D">
      <w:pPr>
        <w:spacing w:after="0" w:line="264" w:lineRule="auto"/>
        <w:jc w:val="both"/>
        <w:rPr>
          <w:rFonts w:ascii="Times New Roman" w:hAnsi="Times New Roman" w:cs="Times New Roman"/>
          <w:lang w:val="en-GB"/>
        </w:rPr>
      </w:pPr>
      <w:r w:rsidRPr="00B70699">
        <w:rPr>
          <w:rFonts w:ascii="Times New Roman" w:hAnsi="Times New Roman" w:cs="Times New Roman"/>
          <w:lang w:val="en-GB"/>
        </w:rPr>
        <w:t>The Ordinance comes into force on the date of its conclusion with a binding force from 01 January 2021.</w:t>
      </w:r>
    </w:p>
    <w:p w14:paraId="068E8F38" w14:textId="77777777" w:rsidR="00850E9D" w:rsidRPr="00B70699" w:rsidRDefault="00850E9D" w:rsidP="00850E9D">
      <w:pPr>
        <w:spacing w:after="0" w:line="264" w:lineRule="auto"/>
        <w:jc w:val="both"/>
        <w:rPr>
          <w:rFonts w:ascii="Times New Roman" w:hAnsi="Times New Roman" w:cs="Times New Roman"/>
          <w:lang w:val="en-GB"/>
        </w:rPr>
      </w:pPr>
    </w:p>
    <w:p w14:paraId="26191DDA" w14:textId="77777777" w:rsidR="00916878" w:rsidRPr="00B70699" w:rsidRDefault="00916878" w:rsidP="00850E9D">
      <w:pPr>
        <w:spacing w:after="0" w:line="264" w:lineRule="auto"/>
        <w:jc w:val="both"/>
        <w:rPr>
          <w:rFonts w:ascii="Times New Roman" w:hAnsi="Times New Roman" w:cs="Times New Roman"/>
          <w:lang w:val="en-GB"/>
        </w:rPr>
      </w:pPr>
    </w:p>
    <w:p w14:paraId="2C9B0B1D" w14:textId="77777777" w:rsidR="00850E9D" w:rsidRPr="00B70699" w:rsidRDefault="00850E9D" w:rsidP="00916878">
      <w:pPr>
        <w:spacing w:after="0" w:line="264" w:lineRule="auto"/>
        <w:ind w:left="5103"/>
        <w:jc w:val="center"/>
        <w:rPr>
          <w:rFonts w:ascii="Times New Roman" w:hAnsi="Times New Roman" w:cs="Times New Roman"/>
          <w:i/>
          <w:sz w:val="20"/>
          <w:lang w:val="en-GB"/>
        </w:rPr>
      </w:pPr>
      <w:r w:rsidRPr="00B70699">
        <w:rPr>
          <w:rFonts w:ascii="Times New Roman" w:hAnsi="Times New Roman" w:cs="Times New Roman"/>
          <w:i/>
          <w:sz w:val="20"/>
          <w:lang w:val="en-GB"/>
        </w:rPr>
        <w:t>Rector</w:t>
      </w:r>
    </w:p>
    <w:p w14:paraId="530625FC" w14:textId="77777777" w:rsidR="00850E9D" w:rsidRPr="00B70699" w:rsidRDefault="00850E9D" w:rsidP="00916878">
      <w:pPr>
        <w:spacing w:after="0" w:line="264" w:lineRule="auto"/>
        <w:ind w:left="5103"/>
        <w:jc w:val="center"/>
        <w:rPr>
          <w:rFonts w:ascii="Times New Roman" w:hAnsi="Times New Roman" w:cs="Times New Roman"/>
          <w:i/>
          <w:sz w:val="20"/>
          <w:lang w:val="en-GB"/>
        </w:rPr>
      </w:pPr>
      <w:r w:rsidRPr="00B70699">
        <w:rPr>
          <w:rFonts w:ascii="Times New Roman" w:hAnsi="Times New Roman" w:cs="Times New Roman"/>
          <w:i/>
          <w:sz w:val="20"/>
          <w:lang w:val="en-GB"/>
        </w:rPr>
        <w:t xml:space="preserve">prof. </w:t>
      </w:r>
      <w:proofErr w:type="spellStart"/>
      <w:r w:rsidRPr="00B70699">
        <w:rPr>
          <w:rFonts w:ascii="Times New Roman" w:hAnsi="Times New Roman" w:cs="Times New Roman"/>
          <w:i/>
          <w:sz w:val="20"/>
          <w:lang w:val="en-GB"/>
        </w:rPr>
        <w:t>dr</w:t>
      </w:r>
      <w:proofErr w:type="spellEnd"/>
      <w:r w:rsidRPr="00B70699">
        <w:rPr>
          <w:rFonts w:ascii="Times New Roman" w:hAnsi="Times New Roman" w:cs="Times New Roman"/>
          <w:i/>
          <w:sz w:val="20"/>
          <w:lang w:val="en-GB"/>
        </w:rPr>
        <w:t xml:space="preserve"> hab. </w:t>
      </w:r>
      <w:proofErr w:type="spellStart"/>
      <w:r w:rsidRPr="00B70699">
        <w:rPr>
          <w:rFonts w:ascii="Times New Roman" w:hAnsi="Times New Roman" w:cs="Times New Roman"/>
          <w:i/>
          <w:sz w:val="20"/>
          <w:lang w:val="en-GB"/>
        </w:rPr>
        <w:t>inż</w:t>
      </w:r>
      <w:proofErr w:type="spellEnd"/>
      <w:r w:rsidRPr="00B70699">
        <w:rPr>
          <w:rFonts w:ascii="Times New Roman" w:hAnsi="Times New Roman" w:cs="Times New Roman"/>
          <w:i/>
          <w:sz w:val="20"/>
          <w:lang w:val="en-GB"/>
        </w:rPr>
        <w:t xml:space="preserve">. arch. Andrzej </w:t>
      </w:r>
      <w:proofErr w:type="spellStart"/>
      <w:r w:rsidRPr="00B70699">
        <w:rPr>
          <w:rFonts w:ascii="Times New Roman" w:hAnsi="Times New Roman" w:cs="Times New Roman"/>
          <w:i/>
          <w:sz w:val="20"/>
          <w:lang w:val="en-GB"/>
        </w:rPr>
        <w:t>Białkiewicz</w:t>
      </w:r>
      <w:proofErr w:type="spellEnd"/>
    </w:p>
    <w:p w14:paraId="2DEC1535" w14:textId="77777777" w:rsidR="00850E9D" w:rsidRPr="00B70699" w:rsidRDefault="00850E9D" w:rsidP="00850E9D">
      <w:pPr>
        <w:spacing w:after="0" w:line="264" w:lineRule="auto"/>
        <w:jc w:val="both"/>
        <w:rPr>
          <w:rFonts w:ascii="Times New Roman" w:hAnsi="Times New Roman" w:cs="Times New Roman"/>
          <w:lang w:val="en-GB"/>
        </w:rPr>
      </w:pPr>
    </w:p>
    <w:p w14:paraId="54F651DE" w14:textId="77777777" w:rsidR="00916878" w:rsidRPr="00B70699" w:rsidRDefault="00916878" w:rsidP="00850E9D">
      <w:pPr>
        <w:spacing w:after="0" w:line="264" w:lineRule="auto"/>
        <w:jc w:val="both"/>
        <w:rPr>
          <w:rFonts w:ascii="Times New Roman" w:hAnsi="Times New Roman" w:cs="Times New Roman"/>
          <w:lang w:val="en-GB"/>
        </w:rPr>
      </w:pPr>
    </w:p>
    <w:p w14:paraId="08AF93A9" w14:textId="77777777" w:rsidR="00916878" w:rsidRPr="00B70699" w:rsidRDefault="00916878" w:rsidP="00850E9D">
      <w:pPr>
        <w:spacing w:after="0" w:line="264" w:lineRule="auto"/>
        <w:jc w:val="both"/>
        <w:rPr>
          <w:rFonts w:ascii="Times New Roman" w:hAnsi="Times New Roman" w:cs="Times New Roman"/>
          <w:lang w:val="en-GB"/>
        </w:rPr>
      </w:pPr>
    </w:p>
    <w:p w14:paraId="52C05DFC" w14:textId="77777777" w:rsidR="00850E9D" w:rsidRPr="00B70699" w:rsidRDefault="00850E9D" w:rsidP="00850E9D">
      <w:pPr>
        <w:spacing w:after="0" w:line="264" w:lineRule="auto"/>
        <w:jc w:val="both"/>
        <w:rPr>
          <w:rFonts w:ascii="Times New Roman" w:hAnsi="Times New Roman" w:cs="Times New Roman"/>
          <w:sz w:val="20"/>
          <w:lang w:val="en-GB"/>
        </w:rPr>
      </w:pPr>
      <w:r w:rsidRPr="00B70699">
        <w:rPr>
          <w:rFonts w:ascii="Times New Roman" w:hAnsi="Times New Roman" w:cs="Times New Roman"/>
          <w:sz w:val="20"/>
          <w:lang w:val="en-GB"/>
        </w:rPr>
        <w:t>Appendix</w:t>
      </w:r>
      <w:r w:rsidRPr="00B70699">
        <w:rPr>
          <w:rFonts w:ascii="Times New Roman" w:hAnsi="Times New Roman" w:cs="Times New Roman"/>
          <w:sz w:val="20"/>
          <w:lang w:val="en-GB"/>
        </w:rPr>
        <w:tab/>
        <w:t>1</w:t>
      </w:r>
    </w:p>
    <w:p w14:paraId="38E2711A" w14:textId="77777777" w:rsidR="00850E9D" w:rsidRPr="00B70699" w:rsidRDefault="00850E9D" w:rsidP="00850E9D">
      <w:pPr>
        <w:spacing w:after="0" w:line="264" w:lineRule="auto"/>
        <w:jc w:val="both"/>
        <w:rPr>
          <w:rFonts w:ascii="Times New Roman" w:hAnsi="Times New Roman" w:cs="Times New Roman"/>
          <w:sz w:val="20"/>
          <w:lang w:val="en-GB"/>
        </w:rPr>
      </w:pPr>
      <w:r w:rsidRPr="00B70699">
        <w:rPr>
          <w:rFonts w:ascii="Times New Roman" w:hAnsi="Times New Roman" w:cs="Times New Roman"/>
          <w:sz w:val="20"/>
          <w:lang w:val="en-GB"/>
        </w:rPr>
        <w:t>Appendix</w:t>
      </w:r>
      <w:r w:rsidRPr="00B70699">
        <w:rPr>
          <w:rFonts w:ascii="Times New Roman" w:hAnsi="Times New Roman" w:cs="Times New Roman"/>
          <w:sz w:val="20"/>
          <w:lang w:val="en-GB"/>
        </w:rPr>
        <w:tab/>
        <w:t>2</w:t>
      </w:r>
    </w:p>
    <w:p w14:paraId="6219C324" w14:textId="77777777" w:rsidR="00850E9D" w:rsidRPr="00B70699" w:rsidRDefault="00850E9D" w:rsidP="00850E9D">
      <w:pPr>
        <w:spacing w:after="0" w:line="264" w:lineRule="auto"/>
        <w:jc w:val="both"/>
        <w:rPr>
          <w:rFonts w:ascii="Times New Roman" w:hAnsi="Times New Roman" w:cs="Times New Roman"/>
          <w:sz w:val="20"/>
          <w:lang w:val="en-GB"/>
        </w:rPr>
      </w:pPr>
      <w:r w:rsidRPr="00B70699">
        <w:rPr>
          <w:rFonts w:ascii="Times New Roman" w:hAnsi="Times New Roman" w:cs="Times New Roman"/>
          <w:sz w:val="20"/>
          <w:lang w:val="en-GB"/>
        </w:rPr>
        <w:t>Appendix</w:t>
      </w:r>
      <w:r w:rsidRPr="00B70699">
        <w:rPr>
          <w:rFonts w:ascii="Times New Roman" w:hAnsi="Times New Roman" w:cs="Times New Roman"/>
          <w:sz w:val="20"/>
          <w:lang w:val="en-GB"/>
        </w:rPr>
        <w:tab/>
        <w:t>3</w:t>
      </w:r>
    </w:p>
    <w:p w14:paraId="11602DF9" w14:textId="77777777" w:rsidR="00850E9D" w:rsidRPr="00B70699" w:rsidRDefault="00850E9D" w:rsidP="00850E9D">
      <w:pPr>
        <w:spacing w:after="0" w:line="264" w:lineRule="auto"/>
        <w:jc w:val="both"/>
        <w:rPr>
          <w:rFonts w:ascii="Times New Roman" w:hAnsi="Times New Roman" w:cs="Times New Roman"/>
          <w:sz w:val="20"/>
          <w:lang w:val="en-GB"/>
        </w:rPr>
      </w:pPr>
    </w:p>
    <w:p w14:paraId="31D06088" w14:textId="77777777" w:rsidR="006C7E51" w:rsidRPr="00916878" w:rsidRDefault="00850E9D" w:rsidP="00850E9D">
      <w:pPr>
        <w:spacing w:after="0" w:line="264" w:lineRule="auto"/>
        <w:jc w:val="both"/>
        <w:rPr>
          <w:rFonts w:ascii="Times New Roman" w:hAnsi="Times New Roman" w:cs="Times New Roman"/>
          <w:sz w:val="20"/>
        </w:rPr>
      </w:pPr>
      <w:proofErr w:type="spellStart"/>
      <w:r w:rsidRPr="00916878">
        <w:rPr>
          <w:rFonts w:ascii="Times New Roman" w:hAnsi="Times New Roman" w:cs="Times New Roman"/>
          <w:sz w:val="20"/>
        </w:rPr>
        <w:t>Printed</w:t>
      </w:r>
      <w:proofErr w:type="spellEnd"/>
      <w:r w:rsidRPr="00916878">
        <w:rPr>
          <w:rFonts w:ascii="Times New Roman" w:hAnsi="Times New Roman" w:cs="Times New Roman"/>
          <w:sz w:val="20"/>
        </w:rPr>
        <w:t xml:space="preserve"> on 9.08.2022, 16:06:31</w:t>
      </w:r>
    </w:p>
    <w:sectPr w:rsidR="006C7E51" w:rsidRPr="00916878" w:rsidSect="0091687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9D"/>
    <w:rsid w:val="006C7E51"/>
    <w:rsid w:val="00850E9D"/>
    <w:rsid w:val="00916878"/>
    <w:rsid w:val="00B70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D246"/>
  <w15:chartTrackingRefBased/>
  <w15:docId w15:val="{D3143E99-4111-4E78-B9C0-079CDD5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1333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cp:lastModifiedBy>
  <cp:revision>5</cp:revision>
  <dcterms:created xsi:type="dcterms:W3CDTF">2023-03-16T08:39:00Z</dcterms:created>
  <dcterms:modified xsi:type="dcterms:W3CDTF">2023-03-19T04:54:00Z</dcterms:modified>
</cp:coreProperties>
</file>